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6797292"/>
    <w:bookmarkEnd w:id="0"/>
    <w:p w14:paraId="59DB6F1D" w14:textId="77777777" w:rsidR="00F26446" w:rsidRPr="00690DF3" w:rsidRDefault="00471083">
      <w:pPr>
        <w:rPr>
          <w:rFonts w:ascii="Calibri" w:hAnsi="Calibri" w:cs="Tahoma"/>
          <w:sz w:val="8"/>
        </w:rPr>
      </w:pPr>
      <w:r>
        <w:rPr>
          <w:noProof/>
          <w:lang w:eastAsia="en-GB"/>
        </w:rPr>
        <mc:AlternateContent>
          <mc:Choice Requires="wps">
            <w:drawing>
              <wp:anchor distT="4294967295" distB="4294967295" distL="114300" distR="114300" simplePos="0" relativeHeight="251658240" behindDoc="0" locked="1" layoutInCell="1" allowOverlap="1" wp14:anchorId="75E8B010" wp14:editId="7AB74B8F">
                <wp:simplePos x="0" y="0"/>
                <wp:positionH relativeFrom="page">
                  <wp:posOffset>446405</wp:posOffset>
                </wp:positionH>
                <wp:positionV relativeFrom="page">
                  <wp:posOffset>9359264</wp:posOffset>
                </wp:positionV>
                <wp:extent cx="6669405" cy="0"/>
                <wp:effectExtent l="0" t="0" r="17145" b="19050"/>
                <wp:wrapNone/>
                <wp:docPr id="20"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69405" cy="0"/>
                        </a:xfrm>
                        <a:custGeom>
                          <a:avLst/>
                          <a:gdLst>
                            <a:gd name="T0" fmla="*/ 0 w 10503"/>
                            <a:gd name="T1" fmla="*/ 0 h 1"/>
                            <a:gd name="T2" fmla="*/ 10503 w 10503"/>
                            <a:gd name="T3" fmla="*/ 0 h 1"/>
                          </a:gdLst>
                          <a:ahLst/>
                          <a:cxnLst>
                            <a:cxn ang="0">
                              <a:pos x="T0" y="T1"/>
                            </a:cxn>
                            <a:cxn ang="0">
                              <a:pos x="T2" y="T3"/>
                            </a:cxn>
                          </a:cxnLst>
                          <a:rect l="0" t="0" r="r" b="b"/>
                          <a:pathLst>
                            <a:path w="10503" h="1">
                              <a:moveTo>
                                <a:pt x="0" y="0"/>
                              </a:moveTo>
                              <a:lnTo>
                                <a:pt x="10503" y="0"/>
                              </a:lnTo>
                            </a:path>
                          </a:pathLst>
                        </a:custGeom>
                        <a:noFill/>
                        <a:ln w="9525">
                          <a:solidFill>
                            <a:srgbClr val="000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9982DB" id="Freeform 9" o:spid="_x0000_s1026" style="position:absolute;margin-left:35.15pt;margin-top:736.95pt;width:525.15pt;height:0;z-index:25165824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v-text-anchor:top" coordsize="105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" path="m,l10503,e" filled="f" strokecolor="navy">
                <v:path arrowok="t" o:connecttype="custom" o:connectlocs="0,0;6669405,0" o:connectangles="0,0"/>
                <w10:wrap anchorx="page" anchory="page"/>
                <w10:anchorlock/>
              </v:shape>
            </w:pict>
          </mc:Fallback>
        </mc:AlternateContent>
      </w:r>
      <w:r>
        <w:rPr>
          <w:noProof/>
          <w:lang w:eastAsia="en-GB"/>
        </w:rPr>
        <mc:AlternateContent>
          <mc:Choice Requires="wps">
            <w:drawing>
              <wp:anchor distT="0" distB="0" distL="114300" distR="114300" simplePos="0" relativeHeight="251656192" behindDoc="0" locked="1" layoutInCell="1" allowOverlap="1" wp14:anchorId="64DAAB34" wp14:editId="33E6C647">
                <wp:simplePos x="0" y="0"/>
                <wp:positionH relativeFrom="page">
                  <wp:posOffset>446405</wp:posOffset>
                </wp:positionH>
                <wp:positionV relativeFrom="page">
                  <wp:posOffset>10231755</wp:posOffset>
                </wp:positionV>
                <wp:extent cx="6668770" cy="635"/>
                <wp:effectExtent l="0" t="0" r="17780" b="18415"/>
                <wp:wrapNone/>
                <wp:docPr id="19"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68770" cy="635"/>
                        </a:xfrm>
                        <a:custGeom>
                          <a:avLst/>
                          <a:gdLst>
                            <a:gd name="T0" fmla="*/ 0 w 10502"/>
                            <a:gd name="T1" fmla="*/ 1 h 1"/>
                            <a:gd name="T2" fmla="*/ 10502 w 10502"/>
                            <a:gd name="T3" fmla="*/ 0 h 1"/>
                          </a:gdLst>
                          <a:ahLst/>
                          <a:cxnLst>
                            <a:cxn ang="0">
                              <a:pos x="T0" y="T1"/>
                            </a:cxn>
                            <a:cxn ang="0">
                              <a:pos x="T2" y="T3"/>
                            </a:cxn>
                          </a:cxnLst>
                          <a:rect l="0" t="0" r="r" b="b"/>
                          <a:pathLst>
                            <a:path w="10502" h="1">
                              <a:moveTo>
                                <a:pt x="0" y="1"/>
                              </a:moveTo>
                              <a:lnTo>
                                <a:pt x="10502" y="0"/>
                              </a:lnTo>
                            </a:path>
                          </a:pathLst>
                        </a:custGeom>
                        <a:noFill/>
                        <a:ln w="9525">
                          <a:solidFill>
                            <a:srgbClr val="000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51559623" id="Freeform 6"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35.15pt,805.7pt,560.25pt,805.65pt" coordsize="105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" filled="f" strokecolor="navy">
                <v:path arrowok="t" o:connecttype="custom" o:connectlocs="0,635;6668770,0" o:connectangles="0,0"/>
                <w10:wrap anchorx="page" anchory="page"/>
                <w10:anchorlock/>
              </v:polyline>
            </w:pict>
          </mc:Fallback>
        </mc:AlternateContent>
      </w:r>
      <w:r>
        <w:rPr>
          <w:noProof/>
          <w:lang w:eastAsia="en-GB"/>
        </w:rPr>
        <mc:AlternateContent>
          <mc:Choice Requires="wps">
            <w:drawing>
              <wp:anchor distT="0" distB="0" distL="114299" distR="114299" simplePos="0" relativeHeight="251657216" behindDoc="0" locked="1" layoutInCell="1" allowOverlap="1" wp14:anchorId="37516A36" wp14:editId="496459FB">
                <wp:simplePos x="0" y="0"/>
                <wp:positionH relativeFrom="page">
                  <wp:posOffset>7113904</wp:posOffset>
                </wp:positionH>
                <wp:positionV relativeFrom="page">
                  <wp:posOffset>454025</wp:posOffset>
                </wp:positionV>
                <wp:extent cx="0" cy="9778365"/>
                <wp:effectExtent l="0" t="0" r="19050" b="13335"/>
                <wp:wrapNone/>
                <wp:docPr id="17"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0" cy="9778365"/>
                        </a:xfrm>
                        <a:custGeom>
                          <a:avLst/>
                          <a:gdLst>
                            <a:gd name="T0" fmla="*/ 0 w 1"/>
                            <a:gd name="T1" fmla="*/ 0 h 15399"/>
                            <a:gd name="T2" fmla="*/ 0 w 1"/>
                            <a:gd name="T3" fmla="*/ 15399 h 15399"/>
                          </a:gdLst>
                          <a:ahLst/>
                          <a:cxnLst>
                            <a:cxn ang="0">
                              <a:pos x="T0" y="T1"/>
                            </a:cxn>
                            <a:cxn ang="0">
                              <a:pos x="T2" y="T3"/>
                            </a:cxn>
                          </a:cxnLst>
                          <a:rect l="0" t="0" r="r" b="b"/>
                          <a:pathLst>
                            <a:path w="1" h="15399">
                              <a:moveTo>
                                <a:pt x="0" y="0"/>
                              </a:moveTo>
                              <a:lnTo>
                                <a:pt x="0" y="15399"/>
                              </a:lnTo>
                            </a:path>
                          </a:pathLst>
                        </a:custGeom>
                        <a:noFill/>
                        <a:ln w="9525">
                          <a:solidFill>
                            <a:srgbClr val="000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2E4157" id="Freeform 7" o:spid="_x0000_s1026" style="position:absolute;margin-left:560.15pt;margin-top:35.75pt;width:0;height:769.95pt;z-index:251657216;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v-text-anchor:top" coordsize="1,15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" path="m,l,15399e" filled="f" strokecolor="navy">
                <v:path arrowok="t" o:connecttype="custom" o:connectlocs="0,0;0,9778365" o:connectangles="0,0"/>
                <w10:wrap anchorx="page" anchory="page"/>
                <w10:anchorlock/>
              </v:shape>
            </w:pict>
          </mc:Fallback>
        </mc:AlternateContent>
      </w:r>
      <w:r>
        <w:rPr>
          <w:noProof/>
          <w:lang w:eastAsia="en-GB"/>
        </w:rPr>
        <mc:AlternateContent>
          <mc:Choice Requires="wps">
            <w:drawing>
              <wp:anchor distT="0" distB="0" distL="114299" distR="114299" simplePos="0" relativeHeight="251655168" behindDoc="0" locked="1" layoutInCell="1" allowOverlap="1" wp14:anchorId="29DCCD26" wp14:editId="16B6F1EA">
                <wp:simplePos x="0" y="0"/>
                <wp:positionH relativeFrom="page">
                  <wp:posOffset>447674</wp:posOffset>
                </wp:positionH>
                <wp:positionV relativeFrom="page">
                  <wp:posOffset>454025</wp:posOffset>
                </wp:positionV>
                <wp:extent cx="0" cy="9778365"/>
                <wp:effectExtent l="0" t="0" r="19050" b="13335"/>
                <wp:wrapNone/>
                <wp:docPr id="16"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0" cy="9778365"/>
                        </a:xfrm>
                        <a:custGeom>
                          <a:avLst/>
                          <a:gdLst>
                            <a:gd name="T0" fmla="*/ 0 w 1"/>
                            <a:gd name="T1" fmla="*/ 0 h 15399"/>
                            <a:gd name="T2" fmla="*/ 0 w 1"/>
                            <a:gd name="T3" fmla="*/ 15399 h 15399"/>
                          </a:gdLst>
                          <a:ahLst/>
                          <a:cxnLst>
                            <a:cxn ang="0">
                              <a:pos x="T0" y="T1"/>
                            </a:cxn>
                            <a:cxn ang="0">
                              <a:pos x="T2" y="T3"/>
                            </a:cxn>
                          </a:cxnLst>
                          <a:rect l="0" t="0" r="r" b="b"/>
                          <a:pathLst>
                            <a:path w="1" h="15399">
                              <a:moveTo>
                                <a:pt x="0" y="0"/>
                              </a:moveTo>
                              <a:lnTo>
                                <a:pt x="0" y="15399"/>
                              </a:lnTo>
                            </a:path>
                          </a:pathLst>
                        </a:custGeom>
                        <a:noFill/>
                        <a:ln w="9525">
                          <a:solidFill>
                            <a:srgbClr val="000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03399D" id="Freeform 5" o:spid="_x0000_s1026" style="position:absolute;margin-left:35.25pt;margin-top:35.75pt;width:0;height:769.95pt;z-index:251655168;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v-text-anchor:top" coordsize="1,15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" path="m,l,15399e" filled="f" strokecolor="navy">
                <v:path arrowok="t" o:connecttype="custom" o:connectlocs="0,0;0,9778365" o:connectangles="0,0"/>
                <w10:wrap anchorx="page" anchory="page"/>
                <w10:anchorlock/>
              </v:shape>
            </w:pict>
          </mc:Fallback>
        </mc:AlternateContent>
      </w:r>
      <w:r>
        <w:rPr>
          <w:noProof/>
          <w:lang w:eastAsia="en-GB"/>
        </w:rPr>
        <w:drawing>
          <wp:anchor distT="0" distB="0" distL="114300" distR="114300" simplePos="0" relativeHeight="251662336" behindDoc="0" locked="1" layoutInCell="1" allowOverlap="1" wp14:anchorId="036B5FF3" wp14:editId="494C9AC2">
            <wp:simplePos x="0" y="0"/>
            <wp:positionH relativeFrom="page">
              <wp:posOffset>446405</wp:posOffset>
            </wp:positionH>
            <wp:positionV relativeFrom="page">
              <wp:posOffset>456565</wp:posOffset>
            </wp:positionV>
            <wp:extent cx="6677025" cy="1138555"/>
            <wp:effectExtent l="0" t="0" r="9525" b="4445"/>
            <wp:wrapTopAndBottom/>
            <wp:docPr id="15"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77025" cy="1138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789E3" w14:textId="30F2D7EE" w:rsidR="007A64C3" w:rsidRDefault="00427A15" w:rsidP="007A64C3">
      <w:pPr>
        <w:jc w:val="center"/>
        <w:rPr>
          <w:rFonts w:ascii="Arial Black" w:hAnsi="Arial Black"/>
          <w:sz w:val="36"/>
          <w:szCs w:val="36"/>
        </w:rPr>
      </w:pPr>
      <w:r w:rsidRPr="007A64C3">
        <w:rPr>
          <w:rFonts w:ascii="Arial Black" w:hAnsi="Arial Black"/>
          <w:b/>
          <w:bCs/>
          <w:sz w:val="38"/>
          <w:szCs w:val="38"/>
        </w:rPr>
        <w:t>Customized</w:t>
      </w:r>
      <w:r w:rsidRPr="007A64C3">
        <w:rPr>
          <w:rFonts w:ascii="Arial Black" w:hAnsi="Arial Black"/>
          <w:sz w:val="38"/>
          <w:szCs w:val="38"/>
        </w:rPr>
        <w:t xml:space="preserve"> Embedded Processor Design</w:t>
      </w:r>
    </w:p>
    <w:p w14:paraId="68C3CCC1" w14:textId="079E08B3" w:rsidR="0045290E" w:rsidRPr="007A64C3" w:rsidRDefault="007A64C3" w:rsidP="007A64C3">
      <w:pPr>
        <w:jc w:val="center"/>
        <w:rPr>
          <w:rFonts w:ascii="Arial Black" w:hAnsi="Arial Black"/>
          <w:sz w:val="44"/>
          <w:u w:val="single"/>
        </w:rPr>
      </w:pPr>
      <w:r w:rsidRPr="007A64C3">
        <w:rPr>
          <w:rFonts w:ascii="Cambria" w:hAnsi="Cambria" w:cs="Tahoma"/>
          <w:b/>
          <w:bCs/>
          <w:u w:val="single"/>
        </w:rPr>
        <w:t>Lab SWS:4 ECTS:4</w:t>
      </w:r>
      <w:r w:rsidR="00960F6F">
        <w:rPr>
          <w:rFonts w:ascii="Cambria" w:hAnsi="Cambria" w:cs="Tahoma"/>
          <w:b/>
          <w:bCs/>
          <w:u w:val="single"/>
        </w:rPr>
        <w:t xml:space="preserve"> (SS2021)</w:t>
      </w:r>
    </w:p>
    <w:p w14:paraId="3A9303E5" w14:textId="77777777" w:rsidR="001B10DE" w:rsidRPr="00690DF3" w:rsidRDefault="001B10DE" w:rsidP="007612F9">
      <w:pPr>
        <w:rPr>
          <w:rFonts w:ascii="Calibri" w:hAnsi="Calibri" w:cs="Tahoma"/>
          <w:sz w:val="22"/>
        </w:rPr>
      </w:pPr>
    </w:p>
    <w:p w14:paraId="350944BB" w14:textId="77777777" w:rsidR="001B10DE" w:rsidRPr="00690DF3" w:rsidRDefault="001B10DE" w:rsidP="007612F9">
      <w:pPr>
        <w:rPr>
          <w:rFonts w:ascii="Calibri" w:hAnsi="Calibri" w:cs="Tahoma"/>
          <w:sz w:val="22"/>
        </w:rPr>
        <w:sectPr w:rsidR="001B10DE" w:rsidRPr="00690DF3" w:rsidSect="00850BD5">
          <w:headerReference w:type="default" r:id="rId8"/>
          <w:footerReference w:type="default" r:id="rId9"/>
          <w:pgSz w:w="11906" w:h="16838"/>
          <w:pgMar w:top="1417" w:right="926" w:bottom="1977" w:left="990" w:header="708" w:footer="765" w:gutter="0"/>
          <w:cols w:space="708"/>
          <w:docGrid w:linePitch="360"/>
        </w:sectPr>
      </w:pPr>
    </w:p>
    <w:p w14:paraId="0200FCB9" w14:textId="2E7E4FC4" w:rsidR="00427A15" w:rsidRPr="007A64C3" w:rsidRDefault="00427A15" w:rsidP="00427A15">
      <w:pPr>
        <w:contextualSpacing/>
        <w:jc w:val="both"/>
        <w:rPr>
          <w:rFonts w:ascii="Calibri" w:hAnsi="Calibri" w:cs="Tahoma"/>
          <w:sz w:val="20"/>
          <w:szCs w:val="20"/>
        </w:rPr>
      </w:pPr>
      <w:r w:rsidRPr="007A64C3">
        <w:rPr>
          <w:rFonts w:ascii="Calibri" w:hAnsi="Calibri" w:cs="Tahoma"/>
          <w:sz w:val="20"/>
          <w:szCs w:val="20"/>
        </w:rPr>
        <w:t>The design of embedded processors, has experienced significant progress since past few years. This development has been characterized by the increasing demand for application-specific solution</w:t>
      </w:r>
      <w:r w:rsidR="00316EB4">
        <w:rPr>
          <w:rFonts w:ascii="Calibri" w:hAnsi="Calibri" w:cs="Tahoma"/>
          <w:sz w:val="20"/>
          <w:szCs w:val="20"/>
        </w:rPr>
        <w:t>s</w:t>
      </w:r>
      <w:r w:rsidRPr="007A64C3">
        <w:rPr>
          <w:rFonts w:ascii="Calibri" w:hAnsi="Calibri" w:cs="Tahoma"/>
          <w:sz w:val="20"/>
          <w:szCs w:val="20"/>
        </w:rPr>
        <w:t xml:space="preserve"> in order to fulfil the diverse and contradictory requirements of low power consumption, high performance, low cost and most importantly an efficient time-to-market deployment of those processors.</w:t>
      </w:r>
    </w:p>
    <w:p w14:paraId="5A162949" w14:textId="6BCE080B" w:rsidR="00427A15" w:rsidRPr="007A64C3" w:rsidRDefault="00427A15" w:rsidP="00427A15">
      <w:pPr>
        <w:contextualSpacing/>
        <w:jc w:val="both"/>
        <w:rPr>
          <w:rFonts w:ascii="Calibri" w:hAnsi="Calibri" w:cs="Tahoma"/>
          <w:sz w:val="20"/>
          <w:szCs w:val="20"/>
        </w:rPr>
      </w:pPr>
      <w:r w:rsidRPr="007A64C3">
        <w:rPr>
          <w:rFonts w:ascii="Calibri" w:hAnsi="Calibri" w:cs="Tahoma"/>
          <w:sz w:val="20"/>
          <w:szCs w:val="20"/>
        </w:rPr>
        <w:t>Application Specific Instruction Set Processors (ASIP) are customized processors, having a specific instruction</w:t>
      </w:r>
      <w:r w:rsidR="00316EB4">
        <w:rPr>
          <w:rFonts w:ascii="Calibri" w:hAnsi="Calibri" w:cs="Tahoma"/>
          <w:sz w:val="20"/>
          <w:szCs w:val="20"/>
        </w:rPr>
        <w:t>-</w:t>
      </w:r>
      <w:r w:rsidRPr="007A64C3">
        <w:rPr>
          <w:rFonts w:ascii="Calibri" w:hAnsi="Calibri" w:cs="Tahoma"/>
          <w:sz w:val="20"/>
          <w:szCs w:val="20"/>
        </w:rPr>
        <w:t>set targeting a specific application to achieve an optimal solution for the above requirements. This customization can be addressed at different architectural levels by defining customized instructions, including/excluding predefined hardware blocks or setting processor parameters.</w:t>
      </w:r>
      <w:r w:rsidR="00B005EF">
        <w:rPr>
          <w:rFonts w:ascii="Calibri" w:hAnsi="Calibri" w:cs="Tahoma"/>
          <w:sz w:val="20"/>
          <w:szCs w:val="20"/>
        </w:rPr>
        <w:t xml:space="preserve"> </w:t>
      </w:r>
      <w:r w:rsidRPr="007A64C3">
        <w:rPr>
          <w:rFonts w:ascii="Calibri" w:hAnsi="Calibri" w:cs="Tahoma"/>
          <w:sz w:val="20"/>
          <w:szCs w:val="20"/>
        </w:rPr>
        <w:t>We will select an application</w:t>
      </w:r>
      <w:r w:rsidR="006C0952">
        <w:rPr>
          <w:rFonts w:ascii="Calibri" w:hAnsi="Calibri" w:cs="Tahoma"/>
          <w:sz w:val="20"/>
          <w:szCs w:val="20"/>
        </w:rPr>
        <w:t>,</w:t>
      </w:r>
      <w:r w:rsidRPr="007A64C3">
        <w:rPr>
          <w:rFonts w:ascii="Calibri" w:hAnsi="Calibri" w:cs="Tahoma"/>
          <w:sz w:val="20"/>
          <w:szCs w:val="20"/>
        </w:rPr>
        <w:t xml:space="preserve"> profile </w:t>
      </w:r>
      <w:r w:rsidR="006C0952">
        <w:rPr>
          <w:rFonts w:ascii="Calibri" w:hAnsi="Calibri" w:cs="Tahoma"/>
          <w:sz w:val="20"/>
          <w:szCs w:val="20"/>
        </w:rPr>
        <w:t>it</w:t>
      </w:r>
      <w:r w:rsidRPr="007A64C3">
        <w:rPr>
          <w:rFonts w:ascii="Calibri" w:hAnsi="Calibri" w:cs="Tahoma"/>
          <w:sz w:val="20"/>
          <w:szCs w:val="20"/>
        </w:rPr>
        <w:t xml:space="preserve">, design </w:t>
      </w:r>
      <w:r w:rsidR="006C0952">
        <w:rPr>
          <w:rFonts w:ascii="Calibri" w:hAnsi="Calibri" w:cs="Tahoma"/>
          <w:sz w:val="20"/>
          <w:szCs w:val="20"/>
        </w:rPr>
        <w:t>a</w:t>
      </w:r>
      <w:r w:rsidRPr="007A64C3">
        <w:rPr>
          <w:rFonts w:ascii="Calibri" w:hAnsi="Calibri" w:cs="Tahoma"/>
          <w:sz w:val="20"/>
          <w:szCs w:val="20"/>
        </w:rPr>
        <w:t xml:space="preserve"> power/area/speed </w:t>
      </w:r>
      <w:r w:rsidR="006C0952" w:rsidRPr="007A64C3">
        <w:rPr>
          <w:rFonts w:ascii="Calibri" w:hAnsi="Calibri" w:cs="Tahoma"/>
          <w:sz w:val="20"/>
          <w:szCs w:val="20"/>
        </w:rPr>
        <w:t>efficient</w:t>
      </w:r>
      <w:r w:rsidR="006C0952">
        <w:rPr>
          <w:rFonts w:ascii="Calibri" w:hAnsi="Calibri" w:cs="Tahoma"/>
          <w:sz w:val="20"/>
          <w:szCs w:val="20"/>
        </w:rPr>
        <w:t xml:space="preserve"> ASIP</w:t>
      </w:r>
      <w:r w:rsidRPr="007A64C3">
        <w:rPr>
          <w:rFonts w:ascii="Calibri" w:hAnsi="Calibri" w:cs="Tahoma"/>
          <w:sz w:val="20"/>
          <w:szCs w:val="20"/>
        </w:rPr>
        <w:t xml:space="preserve">, and then use our infrastructure to benchmark </w:t>
      </w:r>
      <w:r w:rsidR="00FC2E71">
        <w:rPr>
          <w:rFonts w:ascii="Calibri" w:hAnsi="Calibri" w:cs="Tahoma"/>
          <w:sz w:val="20"/>
          <w:szCs w:val="20"/>
        </w:rPr>
        <w:t>it</w:t>
      </w:r>
      <w:r w:rsidRPr="007A64C3">
        <w:rPr>
          <w:rFonts w:ascii="Calibri" w:hAnsi="Calibri" w:cs="Tahoma"/>
          <w:sz w:val="20"/>
          <w:szCs w:val="20"/>
        </w:rPr>
        <w:t xml:space="preserve"> to compare cost &amp; benefit in terms of performance, power, area, etc.</w:t>
      </w:r>
    </w:p>
    <w:p w14:paraId="2C3A8D81" w14:textId="19768A69" w:rsidR="00427A15" w:rsidRPr="007A64C3" w:rsidRDefault="00427A15" w:rsidP="00427A15">
      <w:pPr>
        <w:contextualSpacing/>
        <w:jc w:val="both"/>
        <w:rPr>
          <w:rFonts w:ascii="Calibri" w:hAnsi="Calibri" w:cs="Tahoma"/>
          <w:sz w:val="20"/>
          <w:szCs w:val="20"/>
        </w:rPr>
      </w:pPr>
      <w:r w:rsidRPr="007A64C3">
        <w:rPr>
          <w:rFonts w:ascii="Calibri" w:hAnsi="Calibri" w:cs="Tahoma"/>
          <w:sz w:val="20"/>
          <w:szCs w:val="20"/>
        </w:rPr>
        <w:t xml:space="preserve">The </w:t>
      </w:r>
      <w:r w:rsidRPr="00880A36">
        <w:rPr>
          <w:rFonts w:ascii="Calibri" w:hAnsi="Calibri" w:cs="Tahoma"/>
          <w:b/>
          <w:bCs/>
          <w:sz w:val="20"/>
          <w:szCs w:val="20"/>
        </w:rPr>
        <w:t>ASIP design flow</w:t>
      </w:r>
      <w:r w:rsidR="007707DF">
        <w:rPr>
          <w:rFonts w:ascii="Calibri" w:hAnsi="Calibri" w:cs="Tahoma"/>
          <w:b/>
          <w:bCs/>
          <w:sz w:val="20"/>
          <w:szCs w:val="20"/>
        </w:rPr>
        <w:t xml:space="preserve"> </w:t>
      </w:r>
      <w:r w:rsidR="007707DF" w:rsidRPr="007707DF">
        <w:rPr>
          <w:rFonts w:ascii="Calibri" w:hAnsi="Calibri" w:cs="Tahoma"/>
          <w:sz w:val="20"/>
          <w:szCs w:val="20"/>
        </w:rPr>
        <w:t>(Fig.1),</w:t>
      </w:r>
      <w:r w:rsidRPr="007A64C3">
        <w:rPr>
          <w:rFonts w:ascii="Calibri" w:hAnsi="Calibri" w:cs="Tahoma"/>
          <w:sz w:val="20"/>
          <w:szCs w:val="20"/>
        </w:rPr>
        <w:t xml:space="preserve"> includes analysing and profiling the targeted application, defining an ASIP accordingly, creating the special instruction, embedding required hardware blocks or configuring different architectural parameters. The synthesizable hardware description and complete compiler tool chain are generated automatically, and then the customized processor is implemented on an FPGA platform</w:t>
      </w:r>
      <w:r w:rsidR="007707DF">
        <w:rPr>
          <w:rFonts w:ascii="Calibri" w:hAnsi="Calibri" w:cs="Tahoma"/>
          <w:sz w:val="20"/>
          <w:szCs w:val="20"/>
        </w:rPr>
        <w:t xml:space="preserve"> (Fig.5) using lab setup of Fig.4</w:t>
      </w:r>
      <w:r w:rsidRPr="007A64C3">
        <w:rPr>
          <w:rFonts w:ascii="Calibri" w:hAnsi="Calibri" w:cs="Tahoma"/>
          <w:sz w:val="20"/>
          <w:szCs w:val="20"/>
        </w:rPr>
        <w:t xml:space="preserve">. This processor can be benchmarked for </w:t>
      </w:r>
      <w:r w:rsidR="00BD5BC8">
        <w:rPr>
          <w:rFonts w:ascii="Calibri" w:hAnsi="Calibri" w:cs="Tahoma"/>
          <w:sz w:val="20"/>
          <w:szCs w:val="20"/>
        </w:rPr>
        <w:t xml:space="preserve">the given </w:t>
      </w:r>
      <w:r w:rsidRPr="007A64C3">
        <w:rPr>
          <w:rFonts w:ascii="Calibri" w:hAnsi="Calibri" w:cs="Tahoma"/>
          <w:sz w:val="20"/>
          <w:szCs w:val="20"/>
        </w:rPr>
        <w:t xml:space="preserve">constraints using </w:t>
      </w:r>
      <w:bookmarkStart w:id="1" w:name="_Hlk66998542"/>
      <w:r w:rsidR="00956AD9">
        <w:rPr>
          <w:rFonts w:ascii="Calibri" w:hAnsi="Calibri" w:cs="Tahoma"/>
          <w:sz w:val="20"/>
          <w:szCs w:val="20"/>
        </w:rPr>
        <w:t>Questa</w:t>
      </w:r>
      <w:r w:rsidRPr="007A64C3">
        <w:rPr>
          <w:rFonts w:ascii="Calibri" w:hAnsi="Calibri" w:cs="Tahoma"/>
          <w:sz w:val="20"/>
          <w:szCs w:val="20"/>
        </w:rPr>
        <w:t xml:space="preserve">Sim </w:t>
      </w:r>
      <w:bookmarkEnd w:id="1"/>
      <w:r w:rsidRPr="007A64C3">
        <w:rPr>
          <w:rFonts w:ascii="Calibri" w:hAnsi="Calibri" w:cs="Tahoma"/>
          <w:sz w:val="20"/>
          <w:szCs w:val="20"/>
        </w:rPr>
        <w:t xml:space="preserve">and </w:t>
      </w:r>
      <w:r w:rsidR="00956AD9">
        <w:rPr>
          <w:rFonts w:ascii="Calibri" w:hAnsi="Calibri" w:cs="Tahoma"/>
          <w:sz w:val="20"/>
          <w:szCs w:val="20"/>
        </w:rPr>
        <w:t>Vivado</w:t>
      </w:r>
      <w:r w:rsidRPr="007A64C3">
        <w:rPr>
          <w:rFonts w:ascii="Calibri" w:hAnsi="Calibri" w:cs="Tahoma"/>
          <w:sz w:val="20"/>
          <w:szCs w:val="20"/>
        </w:rPr>
        <w:t xml:space="preserve"> tools.</w:t>
      </w:r>
    </w:p>
    <w:p w14:paraId="36C9F136" w14:textId="77777777" w:rsidR="00960F6F" w:rsidRDefault="00960F6F" w:rsidP="00427A15">
      <w:pPr>
        <w:jc w:val="both"/>
        <w:rPr>
          <w:rFonts w:ascii="Calibri" w:hAnsi="Calibri" w:cs="Tahoma"/>
          <w:b/>
        </w:rPr>
      </w:pPr>
      <w:r w:rsidRPr="00960F6F">
        <w:rPr>
          <w:rFonts w:ascii="Calibri" w:hAnsi="Calibri" w:cs="Tahoma"/>
          <w:b/>
        </w:rPr>
        <w:t>Lab Structure</w:t>
      </w:r>
      <w:r>
        <w:rPr>
          <w:rFonts w:ascii="Calibri" w:hAnsi="Calibri" w:cs="Tahoma"/>
          <w:b/>
        </w:rPr>
        <w:t xml:space="preserve">: </w:t>
      </w:r>
    </w:p>
    <w:p w14:paraId="74F1CA32" w14:textId="4AABAAF2" w:rsidR="00960F6F" w:rsidRDefault="00960F6F" w:rsidP="00427A15">
      <w:pPr>
        <w:jc w:val="both"/>
        <w:rPr>
          <w:rFonts w:ascii="Calibri" w:hAnsi="Calibri" w:cs="Tahoma"/>
          <w:sz w:val="20"/>
          <w:szCs w:val="20"/>
        </w:rPr>
      </w:pPr>
      <w:r w:rsidRPr="00382AE7">
        <w:rPr>
          <w:rFonts w:ascii="Calibri" w:hAnsi="Calibri" w:cs="Tahoma"/>
          <w:b/>
          <w:bCs/>
          <w:i/>
          <w:iCs/>
          <w:sz w:val="20"/>
          <w:szCs w:val="20"/>
        </w:rPr>
        <w:t>Kick-off</w:t>
      </w:r>
      <w:r w:rsidRPr="00960F6F">
        <w:rPr>
          <w:rFonts w:ascii="Calibri" w:hAnsi="Calibri" w:cs="Tahoma"/>
          <w:b/>
          <w:bCs/>
          <w:sz w:val="20"/>
          <w:szCs w:val="20"/>
        </w:rPr>
        <w:t>:</w:t>
      </w:r>
      <w:r>
        <w:rPr>
          <w:rFonts w:ascii="Calibri" w:hAnsi="Calibri" w:cs="Tahoma"/>
          <w:sz w:val="20"/>
          <w:szCs w:val="20"/>
        </w:rPr>
        <w:t xml:space="preserve"> at start of semester by mutual agreement</w:t>
      </w:r>
    </w:p>
    <w:p w14:paraId="44AD1FCB" w14:textId="3F0C9AB6" w:rsidR="00960F6F" w:rsidRDefault="00960F6F" w:rsidP="00427A15">
      <w:pPr>
        <w:contextualSpacing/>
        <w:jc w:val="both"/>
        <w:rPr>
          <w:rFonts w:ascii="Calibri" w:hAnsi="Calibri" w:cs="Tahoma"/>
          <w:sz w:val="20"/>
          <w:szCs w:val="20"/>
        </w:rPr>
      </w:pPr>
      <w:r w:rsidRPr="00382AE7">
        <w:rPr>
          <w:rFonts w:ascii="Calibri" w:hAnsi="Calibri" w:cs="Tahoma"/>
          <w:b/>
          <w:bCs/>
          <w:i/>
          <w:iCs/>
          <w:sz w:val="20"/>
          <w:szCs w:val="20"/>
        </w:rPr>
        <w:t>Weekly Sessions</w:t>
      </w:r>
      <w:r w:rsidRPr="00960F6F">
        <w:rPr>
          <w:rFonts w:ascii="Calibri" w:hAnsi="Calibri" w:cs="Tahoma"/>
          <w:b/>
          <w:bCs/>
          <w:sz w:val="20"/>
          <w:szCs w:val="20"/>
        </w:rPr>
        <w:t>:</w:t>
      </w:r>
      <w:r>
        <w:rPr>
          <w:rFonts w:ascii="Calibri" w:hAnsi="Calibri" w:cs="Tahoma"/>
          <w:sz w:val="20"/>
          <w:szCs w:val="20"/>
        </w:rPr>
        <w:t xml:space="preserve"> Eight 2-3hours sessions per week</w:t>
      </w:r>
    </w:p>
    <w:p w14:paraId="36EC074D" w14:textId="43FF809C" w:rsidR="00960F6F" w:rsidRDefault="00960F6F" w:rsidP="00427A15">
      <w:pPr>
        <w:contextualSpacing/>
        <w:jc w:val="both"/>
        <w:rPr>
          <w:rFonts w:ascii="Calibri" w:hAnsi="Calibri" w:cs="Tahoma"/>
          <w:sz w:val="20"/>
          <w:szCs w:val="20"/>
        </w:rPr>
      </w:pPr>
      <w:r w:rsidRPr="00382AE7">
        <w:rPr>
          <w:rFonts w:ascii="Calibri" w:hAnsi="Calibri" w:cs="Tahoma"/>
          <w:b/>
          <w:bCs/>
          <w:i/>
          <w:iCs/>
          <w:sz w:val="20"/>
          <w:szCs w:val="20"/>
        </w:rPr>
        <w:t>Lab Groups:</w:t>
      </w:r>
      <w:r>
        <w:rPr>
          <w:rFonts w:ascii="Calibri" w:hAnsi="Calibri" w:cs="Tahoma"/>
          <w:sz w:val="20"/>
          <w:szCs w:val="20"/>
        </w:rPr>
        <w:t xml:space="preserve"> Group of 2-3 Students to carry tasks</w:t>
      </w:r>
    </w:p>
    <w:p w14:paraId="3F9E79EC" w14:textId="4FCF18AE" w:rsidR="00427A15" w:rsidRPr="00690DF3" w:rsidRDefault="00960F6F" w:rsidP="00960F6F">
      <w:pPr>
        <w:contextualSpacing/>
        <w:jc w:val="both"/>
        <w:rPr>
          <w:rFonts w:ascii="Calibri" w:hAnsi="Calibri" w:cs="Tahoma"/>
        </w:rPr>
      </w:pPr>
      <w:r w:rsidRPr="00382AE7">
        <w:rPr>
          <w:rFonts w:ascii="Calibri" w:hAnsi="Calibri" w:cs="Tahoma"/>
          <w:b/>
          <w:bCs/>
          <w:i/>
          <w:iCs/>
          <w:sz w:val="20"/>
          <w:szCs w:val="20"/>
        </w:rPr>
        <w:t>Mini Project:</w:t>
      </w:r>
      <w:r>
        <w:rPr>
          <w:rFonts w:ascii="Calibri" w:hAnsi="Calibri" w:cs="Tahoma"/>
          <w:sz w:val="20"/>
          <w:szCs w:val="20"/>
        </w:rPr>
        <w:t xml:space="preserve"> last session is a </w:t>
      </w:r>
      <w:r w:rsidR="00B005EF">
        <w:rPr>
          <w:rFonts w:ascii="Calibri" w:hAnsi="Calibri" w:cs="Tahoma"/>
          <w:sz w:val="20"/>
          <w:szCs w:val="20"/>
        </w:rPr>
        <w:t>mini project, where each group has to customize the processor for a given application and present their work.</w:t>
      </w:r>
      <w:r w:rsidR="00427A15" w:rsidRPr="007A64C3">
        <w:rPr>
          <w:rFonts w:ascii="Calibri" w:hAnsi="Calibri" w:cs="Tahoma"/>
          <w:sz w:val="20"/>
          <w:szCs w:val="20"/>
        </w:rPr>
        <w:t xml:space="preserve"> </w:t>
      </w:r>
    </w:p>
    <w:p w14:paraId="5C740096" w14:textId="3CCD37A7" w:rsidR="00FA22C9" w:rsidRPr="001A5665" w:rsidRDefault="00DF0300" w:rsidP="005B6E60">
      <w:pPr>
        <w:jc w:val="both"/>
        <w:rPr>
          <w:rFonts w:ascii="Calibri" w:hAnsi="Calibri" w:cs="Tahoma"/>
          <w:sz w:val="20"/>
          <w:szCs w:val="20"/>
        </w:rPr>
      </w:pPr>
      <w:r>
        <w:rPr>
          <w:rFonts w:ascii="Calibri" w:hAnsi="Calibri" w:cs="Tahoma"/>
          <w:b/>
        </w:rPr>
        <w:t>Lab</w:t>
      </w:r>
      <w:r w:rsidR="00FA22C9" w:rsidRPr="00D72A96">
        <w:rPr>
          <w:rFonts w:ascii="Calibri" w:hAnsi="Calibri" w:cs="Tahoma"/>
          <w:b/>
        </w:rPr>
        <w:t xml:space="preserve"> Infrastructure:</w:t>
      </w:r>
      <w:r w:rsidR="00D72A96">
        <w:rPr>
          <w:rFonts w:ascii="Calibri" w:hAnsi="Calibri" w:cs="Tahoma"/>
          <w:b/>
        </w:rPr>
        <w:t xml:space="preserve"> </w:t>
      </w:r>
      <w:r w:rsidR="00403858" w:rsidRPr="001A5665">
        <w:rPr>
          <w:rFonts w:ascii="Calibri" w:hAnsi="Calibri" w:cs="Tahoma"/>
          <w:sz w:val="20"/>
          <w:szCs w:val="20"/>
        </w:rPr>
        <w:t>Av</w:t>
      </w:r>
      <w:r w:rsidR="00FA22C9" w:rsidRPr="001A5665">
        <w:rPr>
          <w:rFonts w:ascii="Calibri" w:hAnsi="Calibri" w:cs="Tahoma"/>
          <w:sz w:val="20"/>
          <w:szCs w:val="20"/>
        </w:rPr>
        <w:t>ailable infrastructure for</w:t>
      </w:r>
      <w:r w:rsidR="005B6E60">
        <w:rPr>
          <w:rFonts w:ascii="Calibri" w:hAnsi="Calibri" w:cs="Tahoma"/>
          <w:sz w:val="20"/>
          <w:szCs w:val="20"/>
        </w:rPr>
        <w:t xml:space="preserve"> </w:t>
      </w:r>
      <w:r w:rsidR="00403858" w:rsidRPr="001A5665">
        <w:rPr>
          <w:rFonts w:ascii="Calibri" w:hAnsi="Calibri" w:cs="Tahoma"/>
          <w:sz w:val="20"/>
          <w:szCs w:val="20"/>
        </w:rPr>
        <w:t xml:space="preserve">an </w:t>
      </w:r>
      <w:r w:rsidR="00FA22C9" w:rsidRPr="001A5665">
        <w:rPr>
          <w:rFonts w:ascii="Calibri" w:hAnsi="Calibri" w:cs="Tahoma"/>
          <w:sz w:val="20"/>
          <w:szCs w:val="20"/>
        </w:rPr>
        <w:t>ASIP design flow</w:t>
      </w:r>
      <w:r w:rsidR="00403858" w:rsidRPr="001A5665">
        <w:rPr>
          <w:rFonts w:ascii="Calibri" w:hAnsi="Calibri" w:cs="Tahoma"/>
          <w:sz w:val="20"/>
          <w:szCs w:val="20"/>
        </w:rPr>
        <w:t xml:space="preserve"> is based on</w:t>
      </w:r>
      <w:r w:rsidR="00FA22C9" w:rsidRPr="001A5665">
        <w:rPr>
          <w:rFonts w:ascii="Calibri" w:hAnsi="Calibri" w:cs="Tahoma"/>
          <w:sz w:val="20"/>
          <w:szCs w:val="20"/>
        </w:rPr>
        <w:t>:</w:t>
      </w:r>
    </w:p>
    <w:p w14:paraId="6947614B" w14:textId="57C8E4E1" w:rsidR="00FA22C9" w:rsidRPr="001A5665" w:rsidRDefault="00FA22C9" w:rsidP="001A5665">
      <w:pPr>
        <w:pStyle w:val="ListParagraph"/>
        <w:numPr>
          <w:ilvl w:val="0"/>
          <w:numId w:val="14"/>
        </w:numPr>
        <w:jc w:val="both"/>
        <w:rPr>
          <w:rFonts w:ascii="Calibri" w:hAnsi="Calibri" w:cs="Tahoma"/>
          <w:sz w:val="20"/>
          <w:szCs w:val="20"/>
        </w:rPr>
      </w:pPr>
      <w:r w:rsidRPr="001A5665">
        <w:rPr>
          <w:rFonts w:ascii="Calibri" w:hAnsi="Calibri" w:cs="Tahoma"/>
          <w:sz w:val="20"/>
          <w:szCs w:val="20"/>
        </w:rPr>
        <w:t xml:space="preserve">ASIPmeister: </w:t>
      </w:r>
      <w:r w:rsidR="00403858" w:rsidRPr="001A5665">
        <w:rPr>
          <w:rFonts w:ascii="Calibri" w:hAnsi="Calibri" w:cs="Tahoma"/>
          <w:sz w:val="20"/>
          <w:szCs w:val="20"/>
        </w:rPr>
        <w:t xml:space="preserve">used </w:t>
      </w:r>
      <w:r w:rsidRPr="001A5665">
        <w:rPr>
          <w:rFonts w:ascii="Calibri" w:hAnsi="Calibri" w:cs="Tahoma"/>
          <w:sz w:val="20"/>
          <w:szCs w:val="20"/>
        </w:rPr>
        <w:t xml:space="preserve">to </w:t>
      </w:r>
      <w:r w:rsidR="00403858" w:rsidRPr="001A5665">
        <w:rPr>
          <w:rFonts w:ascii="Calibri" w:hAnsi="Calibri" w:cs="Tahoma"/>
          <w:sz w:val="20"/>
          <w:szCs w:val="20"/>
        </w:rPr>
        <w:t>design</w:t>
      </w:r>
      <w:r w:rsidRPr="001A5665">
        <w:rPr>
          <w:rFonts w:ascii="Calibri" w:hAnsi="Calibri" w:cs="Tahoma"/>
          <w:sz w:val="20"/>
          <w:szCs w:val="20"/>
        </w:rPr>
        <w:t xml:space="preserve"> ASIP</w:t>
      </w:r>
      <w:r w:rsidR="00403858" w:rsidRPr="001A5665">
        <w:rPr>
          <w:rFonts w:ascii="Calibri" w:hAnsi="Calibri" w:cs="Tahoma"/>
          <w:sz w:val="20"/>
          <w:szCs w:val="20"/>
        </w:rPr>
        <w:t xml:space="preserve"> with new instructions and </w:t>
      </w:r>
      <w:r w:rsidRPr="001A5665">
        <w:rPr>
          <w:rFonts w:ascii="Calibri" w:hAnsi="Calibri" w:cs="Tahoma"/>
          <w:sz w:val="20"/>
          <w:szCs w:val="20"/>
        </w:rPr>
        <w:t>create compiler tool chain</w:t>
      </w:r>
      <w:r w:rsidR="007707DF">
        <w:rPr>
          <w:rFonts w:ascii="Calibri" w:hAnsi="Calibri" w:cs="Tahoma"/>
          <w:sz w:val="20"/>
          <w:szCs w:val="20"/>
        </w:rPr>
        <w:t>, see Fig.2</w:t>
      </w:r>
    </w:p>
    <w:p w14:paraId="726C5C2D" w14:textId="77777777" w:rsidR="00FA22C9" w:rsidRPr="001A5665" w:rsidRDefault="00403858" w:rsidP="001A5665">
      <w:pPr>
        <w:pStyle w:val="ListParagraph"/>
        <w:numPr>
          <w:ilvl w:val="0"/>
          <w:numId w:val="14"/>
        </w:numPr>
        <w:jc w:val="both"/>
        <w:rPr>
          <w:rFonts w:ascii="Calibri" w:hAnsi="Calibri" w:cs="Tahoma"/>
          <w:sz w:val="20"/>
          <w:szCs w:val="20"/>
        </w:rPr>
      </w:pPr>
      <w:r w:rsidRPr="001A5665">
        <w:rPr>
          <w:rFonts w:ascii="Calibri" w:hAnsi="Calibri" w:cs="Tahoma"/>
          <w:sz w:val="20"/>
          <w:szCs w:val="20"/>
        </w:rPr>
        <w:t>Dlxsim</w:t>
      </w:r>
      <w:r w:rsidR="00FA22C9" w:rsidRPr="001A5665">
        <w:rPr>
          <w:rFonts w:ascii="Calibri" w:hAnsi="Calibri" w:cs="Tahoma"/>
          <w:sz w:val="20"/>
          <w:szCs w:val="20"/>
        </w:rPr>
        <w:t>: used for instruction profiling</w:t>
      </w:r>
    </w:p>
    <w:p w14:paraId="421913B2" w14:textId="5BDF2500" w:rsidR="00FA22C9" w:rsidRPr="001A5665" w:rsidRDefault="00956AD9" w:rsidP="001A5665">
      <w:pPr>
        <w:pStyle w:val="ListParagraph"/>
        <w:numPr>
          <w:ilvl w:val="0"/>
          <w:numId w:val="14"/>
        </w:numPr>
        <w:jc w:val="both"/>
        <w:rPr>
          <w:rFonts w:ascii="Calibri" w:hAnsi="Calibri" w:cs="Tahoma"/>
          <w:sz w:val="20"/>
          <w:szCs w:val="20"/>
        </w:rPr>
      </w:pPr>
      <w:r>
        <w:rPr>
          <w:rFonts w:ascii="Calibri" w:hAnsi="Calibri" w:cs="Tahoma"/>
          <w:sz w:val="20"/>
          <w:szCs w:val="20"/>
        </w:rPr>
        <w:t>Questa</w:t>
      </w:r>
      <w:r w:rsidRPr="007A64C3">
        <w:rPr>
          <w:rFonts w:ascii="Calibri" w:hAnsi="Calibri" w:cs="Tahoma"/>
          <w:sz w:val="20"/>
          <w:szCs w:val="20"/>
        </w:rPr>
        <w:t>Sim</w:t>
      </w:r>
      <w:r w:rsidR="00FA22C9" w:rsidRPr="001A5665">
        <w:rPr>
          <w:rFonts w:ascii="Calibri" w:hAnsi="Calibri" w:cs="Tahoma"/>
          <w:sz w:val="20"/>
          <w:szCs w:val="20"/>
        </w:rPr>
        <w:t xml:space="preserve">: used to test the </w:t>
      </w:r>
      <w:r w:rsidR="00403858" w:rsidRPr="001A5665">
        <w:rPr>
          <w:rFonts w:ascii="Calibri" w:hAnsi="Calibri" w:cs="Tahoma"/>
          <w:sz w:val="20"/>
          <w:szCs w:val="20"/>
        </w:rPr>
        <w:t>designed</w:t>
      </w:r>
      <w:r w:rsidR="00FA22C9" w:rsidRPr="001A5665">
        <w:rPr>
          <w:rFonts w:ascii="Calibri" w:hAnsi="Calibri" w:cs="Tahoma"/>
          <w:sz w:val="20"/>
          <w:szCs w:val="20"/>
        </w:rPr>
        <w:t xml:space="preserve"> ASIP</w:t>
      </w:r>
      <w:r w:rsidR="007707DF">
        <w:rPr>
          <w:rFonts w:ascii="Calibri" w:hAnsi="Calibri" w:cs="Tahoma"/>
          <w:sz w:val="20"/>
          <w:szCs w:val="20"/>
        </w:rPr>
        <w:t>, see Fig.3</w:t>
      </w:r>
    </w:p>
    <w:p w14:paraId="6E55A5AB" w14:textId="27DCD464" w:rsidR="00F9114D" w:rsidRDefault="00956AD9" w:rsidP="001A5665">
      <w:pPr>
        <w:pStyle w:val="ListParagraph"/>
        <w:numPr>
          <w:ilvl w:val="0"/>
          <w:numId w:val="14"/>
        </w:numPr>
        <w:jc w:val="both"/>
        <w:rPr>
          <w:rFonts w:ascii="Calibri" w:hAnsi="Calibri" w:cs="Tahoma"/>
          <w:sz w:val="20"/>
          <w:szCs w:val="20"/>
        </w:rPr>
      </w:pPr>
      <w:r>
        <w:rPr>
          <w:rFonts w:ascii="Calibri" w:hAnsi="Calibri" w:cs="Tahoma"/>
          <w:sz w:val="20"/>
          <w:szCs w:val="20"/>
        </w:rPr>
        <w:t>Vivado</w:t>
      </w:r>
      <w:r w:rsidR="00FA22C9" w:rsidRPr="001A5665">
        <w:rPr>
          <w:rFonts w:ascii="Calibri" w:hAnsi="Calibri" w:cs="Tahoma"/>
          <w:sz w:val="20"/>
          <w:szCs w:val="20"/>
        </w:rPr>
        <w:t>: used to measure area, power, and timing</w:t>
      </w:r>
    </w:p>
    <w:p w14:paraId="5DCCC82F" w14:textId="0D766845" w:rsidR="00DF0300" w:rsidRPr="001A5665" w:rsidRDefault="00DF0300" w:rsidP="001A5665">
      <w:pPr>
        <w:pStyle w:val="ListParagraph"/>
        <w:numPr>
          <w:ilvl w:val="0"/>
          <w:numId w:val="14"/>
        </w:numPr>
        <w:jc w:val="both"/>
        <w:rPr>
          <w:rFonts w:ascii="Calibri" w:hAnsi="Calibri" w:cs="Tahoma"/>
          <w:sz w:val="20"/>
          <w:szCs w:val="20"/>
        </w:rPr>
      </w:pPr>
      <w:r>
        <w:rPr>
          <w:rFonts w:ascii="Calibri" w:hAnsi="Calibri" w:cs="Tahoma"/>
          <w:sz w:val="20"/>
          <w:szCs w:val="20"/>
        </w:rPr>
        <w:t>These tools are auto-integrated via Makefile.</w:t>
      </w:r>
    </w:p>
    <w:p w14:paraId="2E3DC658" w14:textId="77777777" w:rsidR="00C256DF" w:rsidRDefault="00C256DF" w:rsidP="00C256DF">
      <w:pPr>
        <w:keepNext/>
        <w:jc w:val="both"/>
      </w:pPr>
      <w:r>
        <w:object w:dxaOrig="20716" w:dyaOrig="13606" w14:anchorId="4728CC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2.15pt;height:152.65pt" o:ole="">
            <v:imagedata r:id="rId10" o:title=""/>
          </v:shape>
          <o:OLEObject Type="Embed" ProgID="Visio.Drawing.15" ShapeID="_x0000_i1025" DrawAspect="Content" ObjectID="_1677684350" r:id="rId11"/>
        </w:object>
      </w:r>
    </w:p>
    <w:p w14:paraId="4B890E06" w14:textId="05C5CF06" w:rsidR="00C256DF" w:rsidRDefault="00C256DF" w:rsidP="00C256DF">
      <w:pPr>
        <w:pStyle w:val="Caption"/>
        <w:spacing w:after="0"/>
        <w:contextualSpacing/>
        <w:jc w:val="both"/>
        <w:rPr>
          <w:rFonts w:ascii="Calibri" w:hAnsi="Calibri"/>
          <w:sz w:val="16"/>
        </w:rPr>
      </w:pPr>
      <w:r w:rsidRPr="00D72A96">
        <w:rPr>
          <w:rFonts w:ascii="Calibri" w:hAnsi="Calibri"/>
          <w:b/>
          <w:bCs/>
          <w:sz w:val="16"/>
        </w:rPr>
        <w:t>Fig 1</w:t>
      </w:r>
      <w:r w:rsidRPr="001A5665">
        <w:rPr>
          <w:rFonts w:ascii="Calibri" w:hAnsi="Calibri"/>
          <w:sz w:val="16"/>
        </w:rPr>
        <w:t>: ASIP</w:t>
      </w:r>
      <w:r w:rsidR="00E808FB">
        <w:rPr>
          <w:rFonts w:ascii="Calibri" w:hAnsi="Calibri"/>
          <w:sz w:val="16"/>
        </w:rPr>
        <w:t xml:space="preserve"> Design Flow</w:t>
      </w:r>
    </w:p>
    <w:p w14:paraId="15259DDD" w14:textId="2DA0DBAA" w:rsidR="001A5665" w:rsidRDefault="00D72A96" w:rsidP="001A5665">
      <w:pPr>
        <w:keepNext/>
        <w:jc w:val="both"/>
      </w:pPr>
      <w:r>
        <w:rPr>
          <w:rFonts w:ascii="Calibri" w:hAnsi="Calibri" w:cs="Tahoma"/>
          <w:noProof/>
        </w:rPr>
        <w:t xml:space="preserve"> </w:t>
      </w:r>
      <w:r w:rsidR="001A5665">
        <w:rPr>
          <w:rFonts w:ascii="Calibri" w:hAnsi="Calibri" w:cs="Tahoma"/>
          <w:noProof/>
        </w:rPr>
        <w:drawing>
          <wp:inline distT="0" distB="0" distL="0" distR="0" wp14:anchorId="014F825C" wp14:editId="053C2084">
            <wp:extent cx="1407381" cy="90065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 ASIP Meister Input and Outpu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63118" cy="936320"/>
                    </a:xfrm>
                    <a:prstGeom prst="rect">
                      <a:avLst/>
                    </a:prstGeom>
                  </pic:spPr>
                </pic:pic>
              </a:graphicData>
            </a:graphic>
          </wp:inline>
        </w:drawing>
      </w:r>
      <w:r w:rsidR="00C256DF" w:rsidRPr="00C256DF">
        <w:rPr>
          <w:rFonts w:ascii="Calibri" w:hAnsi="Calibri" w:cs="Tahoma"/>
          <w:noProof/>
        </w:rPr>
        <w:t xml:space="preserve"> </w:t>
      </w:r>
      <w:r w:rsidR="00C256DF">
        <w:rPr>
          <w:rFonts w:ascii="Calibri" w:hAnsi="Calibri" w:cs="Tahoma"/>
          <w:noProof/>
        </w:rPr>
        <w:drawing>
          <wp:inline distT="0" distB="0" distL="0" distR="0" wp14:anchorId="597E3E47" wp14:editId="5B2821AD">
            <wp:extent cx="1486894" cy="81184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 ModelSim CPU Signal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16186" cy="827841"/>
                    </a:xfrm>
                    <a:prstGeom prst="rect">
                      <a:avLst/>
                    </a:prstGeom>
                  </pic:spPr>
                </pic:pic>
              </a:graphicData>
            </a:graphic>
          </wp:inline>
        </w:drawing>
      </w:r>
    </w:p>
    <w:p w14:paraId="485043A9" w14:textId="4544BE2D" w:rsidR="001A5665" w:rsidRDefault="001A5665" w:rsidP="00C256DF">
      <w:pPr>
        <w:pStyle w:val="Caption"/>
        <w:spacing w:after="0"/>
        <w:contextualSpacing/>
      </w:pPr>
      <w:r w:rsidRPr="00D72A96">
        <w:rPr>
          <w:rFonts w:ascii="Calibri" w:hAnsi="Calibri"/>
          <w:b/>
          <w:bCs/>
          <w:sz w:val="16"/>
        </w:rPr>
        <w:t xml:space="preserve">Fig </w:t>
      </w:r>
      <w:r w:rsidR="00C256DF">
        <w:rPr>
          <w:rFonts w:ascii="Calibri" w:hAnsi="Calibri"/>
          <w:b/>
          <w:bCs/>
          <w:sz w:val="16"/>
        </w:rPr>
        <w:t>2</w:t>
      </w:r>
      <w:r w:rsidRPr="001A5665">
        <w:rPr>
          <w:rFonts w:ascii="Calibri" w:hAnsi="Calibri"/>
          <w:sz w:val="16"/>
        </w:rPr>
        <w:t xml:space="preserve">: </w:t>
      </w:r>
      <w:r w:rsidR="00C256DF" w:rsidRPr="001A5665">
        <w:rPr>
          <w:rFonts w:ascii="Calibri" w:hAnsi="Calibri"/>
          <w:sz w:val="16"/>
        </w:rPr>
        <w:t>ASIPMeister Input/Outpu</w:t>
      </w:r>
      <w:r w:rsidR="00C256DF">
        <w:rPr>
          <w:rFonts w:ascii="Calibri" w:hAnsi="Calibri"/>
          <w:sz w:val="16"/>
        </w:rPr>
        <w:t>t</w:t>
      </w:r>
      <w:r w:rsidR="00D72A96">
        <w:rPr>
          <w:rFonts w:ascii="Calibri" w:hAnsi="Calibri"/>
          <w:sz w:val="16"/>
        </w:rPr>
        <w:t xml:space="preserve"> </w:t>
      </w:r>
      <w:r w:rsidR="00C256DF">
        <w:rPr>
          <w:rFonts w:ascii="Calibri" w:hAnsi="Calibri"/>
          <w:sz w:val="16"/>
        </w:rPr>
        <w:t xml:space="preserve">         </w:t>
      </w:r>
      <w:r w:rsidRPr="00D72A96">
        <w:rPr>
          <w:rFonts w:ascii="Calibri" w:hAnsi="Calibri"/>
          <w:b/>
          <w:bCs/>
          <w:sz w:val="16"/>
        </w:rPr>
        <w:t xml:space="preserve">Fig </w:t>
      </w:r>
      <w:r w:rsidR="00C256DF">
        <w:rPr>
          <w:rFonts w:ascii="Calibri" w:hAnsi="Calibri"/>
          <w:b/>
          <w:bCs/>
          <w:sz w:val="16"/>
        </w:rPr>
        <w:t>3</w:t>
      </w:r>
      <w:r w:rsidRPr="001A5665">
        <w:rPr>
          <w:rFonts w:ascii="Calibri" w:hAnsi="Calibri"/>
          <w:sz w:val="16"/>
        </w:rPr>
        <w:t>:</w:t>
      </w:r>
      <w:r>
        <w:rPr>
          <w:rFonts w:ascii="Calibri" w:hAnsi="Calibri"/>
          <w:sz w:val="16"/>
        </w:rPr>
        <w:t xml:space="preserve"> </w:t>
      </w:r>
      <w:r w:rsidR="00C256DF" w:rsidRPr="00956AD9">
        <w:rPr>
          <w:rFonts w:ascii="Calibri" w:hAnsi="Calibri"/>
          <w:sz w:val="16"/>
        </w:rPr>
        <w:t xml:space="preserve">QuestaSim </w:t>
      </w:r>
      <w:r w:rsidR="00C256DF">
        <w:rPr>
          <w:rFonts w:ascii="Calibri" w:hAnsi="Calibri"/>
          <w:sz w:val="16"/>
        </w:rPr>
        <w:t>Simulation</w:t>
      </w:r>
      <w:r>
        <w:rPr>
          <w:rFonts w:ascii="Calibri" w:hAnsi="Calibri" w:cs="Tahoma"/>
          <w:noProof/>
        </w:rPr>
        <w:drawing>
          <wp:inline distT="0" distB="0" distL="0" distR="0" wp14:anchorId="71271F86" wp14:editId="7F98EA2C">
            <wp:extent cx="1463040" cy="1097359"/>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 ASIP Lab Setup with PC.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99248" cy="1124517"/>
                    </a:xfrm>
                    <a:prstGeom prst="rect">
                      <a:avLst/>
                    </a:prstGeom>
                  </pic:spPr>
                </pic:pic>
              </a:graphicData>
            </a:graphic>
          </wp:inline>
        </w:drawing>
      </w:r>
      <w:r w:rsidR="00D72A96">
        <w:rPr>
          <w:rFonts w:ascii="Calibri" w:hAnsi="Calibri" w:cs="Tahoma"/>
          <w:noProof/>
        </w:rPr>
        <w:t xml:space="preserve"> </w:t>
      </w:r>
      <w:r w:rsidR="00D72A96">
        <w:rPr>
          <w:rFonts w:ascii="Calibri" w:hAnsi="Calibri" w:cs="Tahoma"/>
          <w:noProof/>
        </w:rPr>
        <w:drawing>
          <wp:inline distT="0" distB="0" distL="0" distR="0" wp14:anchorId="5E9B11E0" wp14:editId="7E09B01D">
            <wp:extent cx="1452190" cy="1089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 ASIP Lab Hardware Setup with an Exampl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82304" cy="1111807"/>
                    </a:xfrm>
                    <a:prstGeom prst="rect">
                      <a:avLst/>
                    </a:prstGeom>
                  </pic:spPr>
                </pic:pic>
              </a:graphicData>
            </a:graphic>
          </wp:inline>
        </w:drawing>
      </w:r>
    </w:p>
    <w:p w14:paraId="5604F503" w14:textId="5D066185" w:rsidR="007A64C3" w:rsidRDefault="001A5665" w:rsidP="00C256DF">
      <w:pPr>
        <w:pStyle w:val="Caption"/>
        <w:spacing w:after="0"/>
        <w:contextualSpacing/>
        <w:jc w:val="both"/>
        <w:rPr>
          <w:rFonts w:ascii="Calibri" w:hAnsi="Calibri"/>
          <w:sz w:val="16"/>
        </w:rPr>
      </w:pPr>
      <w:r w:rsidRPr="00D72A96">
        <w:rPr>
          <w:rFonts w:ascii="Calibri" w:hAnsi="Calibri"/>
          <w:b/>
          <w:bCs/>
          <w:sz w:val="16"/>
        </w:rPr>
        <w:t xml:space="preserve">Fig </w:t>
      </w:r>
      <w:r w:rsidR="00C256DF">
        <w:rPr>
          <w:rFonts w:ascii="Calibri" w:hAnsi="Calibri"/>
          <w:b/>
          <w:bCs/>
          <w:sz w:val="16"/>
        </w:rPr>
        <w:t>4</w:t>
      </w:r>
      <w:r>
        <w:rPr>
          <w:rFonts w:ascii="Calibri" w:hAnsi="Calibri"/>
          <w:sz w:val="16"/>
        </w:rPr>
        <w:t>:</w:t>
      </w:r>
      <w:r w:rsidRPr="001A5665">
        <w:rPr>
          <w:rFonts w:ascii="Calibri" w:hAnsi="Calibri"/>
          <w:sz w:val="16"/>
        </w:rPr>
        <w:t xml:space="preserve"> ASIP Lab Setup </w:t>
      </w:r>
      <w:r w:rsidR="00D72A96">
        <w:rPr>
          <w:rFonts w:ascii="Calibri" w:hAnsi="Calibri"/>
          <w:sz w:val="16"/>
        </w:rPr>
        <w:t xml:space="preserve">                              </w:t>
      </w:r>
      <w:r w:rsidR="00D72A96" w:rsidRPr="00D72A96">
        <w:rPr>
          <w:rFonts w:ascii="Calibri" w:hAnsi="Calibri"/>
          <w:b/>
          <w:bCs/>
          <w:sz w:val="16"/>
        </w:rPr>
        <w:t xml:space="preserve">Fig </w:t>
      </w:r>
      <w:r w:rsidR="00C256DF">
        <w:rPr>
          <w:rFonts w:ascii="Calibri" w:hAnsi="Calibri"/>
          <w:b/>
          <w:bCs/>
          <w:sz w:val="16"/>
        </w:rPr>
        <w:t>5</w:t>
      </w:r>
      <w:r w:rsidR="00D72A96">
        <w:rPr>
          <w:rFonts w:ascii="Calibri" w:hAnsi="Calibri"/>
          <w:sz w:val="16"/>
        </w:rPr>
        <w:t>:</w:t>
      </w:r>
      <w:r w:rsidR="00D72A96" w:rsidRPr="001A5665">
        <w:rPr>
          <w:rFonts w:ascii="Calibri" w:hAnsi="Calibri"/>
          <w:sz w:val="16"/>
        </w:rPr>
        <w:t xml:space="preserve"> </w:t>
      </w:r>
      <w:r w:rsidR="00D72A96">
        <w:rPr>
          <w:rFonts w:ascii="Calibri" w:hAnsi="Calibri"/>
          <w:sz w:val="16"/>
        </w:rPr>
        <w:t>FPGA</w:t>
      </w:r>
      <w:r w:rsidRPr="001A5665">
        <w:rPr>
          <w:rFonts w:ascii="Calibri" w:hAnsi="Calibri"/>
          <w:sz w:val="16"/>
        </w:rPr>
        <w:t xml:space="preserve"> Hardware</w:t>
      </w:r>
    </w:p>
    <w:p w14:paraId="58D81B7C" w14:textId="77777777" w:rsidR="00C256DF" w:rsidRPr="007707DF" w:rsidRDefault="00C256DF" w:rsidP="00C256DF">
      <w:pPr>
        <w:rPr>
          <w:sz w:val="10"/>
          <w:szCs w:val="10"/>
        </w:rPr>
      </w:pPr>
    </w:p>
    <w:p w14:paraId="6575C09B" w14:textId="77777777" w:rsidR="0045290E" w:rsidRPr="00D72A96" w:rsidRDefault="00015C1B" w:rsidP="002A7A5B">
      <w:pPr>
        <w:jc w:val="both"/>
        <w:rPr>
          <w:rFonts w:ascii="Calibri" w:hAnsi="Calibri" w:cs="Tahoma"/>
          <w:b/>
        </w:rPr>
      </w:pPr>
      <w:r w:rsidRPr="00D72A96">
        <w:rPr>
          <w:rFonts w:ascii="Calibri" w:hAnsi="Calibri" w:cs="Tahoma"/>
          <w:b/>
        </w:rPr>
        <w:t>Beneficial</w:t>
      </w:r>
      <w:r w:rsidR="002A7A5B" w:rsidRPr="00D72A96">
        <w:rPr>
          <w:rFonts w:ascii="Calibri" w:hAnsi="Calibri" w:cs="Tahoma"/>
          <w:b/>
        </w:rPr>
        <w:t xml:space="preserve"> Knowledge:</w:t>
      </w:r>
    </w:p>
    <w:p w14:paraId="3DAADEBE" w14:textId="77777777" w:rsidR="00D72A96" w:rsidRPr="00D72A96" w:rsidRDefault="00D72A96" w:rsidP="00D72A96">
      <w:pPr>
        <w:pStyle w:val="ListParagraph"/>
        <w:numPr>
          <w:ilvl w:val="0"/>
          <w:numId w:val="14"/>
        </w:numPr>
        <w:jc w:val="both"/>
        <w:rPr>
          <w:rFonts w:ascii="Calibri" w:hAnsi="Calibri" w:cs="Tahoma"/>
          <w:sz w:val="20"/>
          <w:szCs w:val="20"/>
        </w:rPr>
      </w:pPr>
      <w:r w:rsidRPr="00D72A96">
        <w:rPr>
          <w:rFonts w:ascii="Calibri" w:hAnsi="Calibri" w:cs="Tahoma"/>
          <w:sz w:val="20"/>
          <w:szCs w:val="20"/>
        </w:rPr>
        <w:t>Computer Organization &amp; Architecture</w:t>
      </w:r>
    </w:p>
    <w:p w14:paraId="1B76FABF" w14:textId="4206D5AA" w:rsidR="00FC2E71" w:rsidRPr="00960F6F" w:rsidRDefault="00F37B85" w:rsidP="00FC2E71">
      <w:pPr>
        <w:pStyle w:val="ListParagraph"/>
        <w:numPr>
          <w:ilvl w:val="0"/>
          <w:numId w:val="14"/>
        </w:numPr>
        <w:jc w:val="both"/>
        <w:rPr>
          <w:rFonts w:ascii="Calibri" w:hAnsi="Calibri" w:cs="Tahoma"/>
          <w:sz w:val="20"/>
          <w:szCs w:val="20"/>
        </w:rPr>
      </w:pPr>
      <w:r w:rsidRPr="00960F6F">
        <w:rPr>
          <w:rFonts w:ascii="Calibri" w:hAnsi="Calibri" w:cs="Tahoma"/>
          <w:sz w:val="20"/>
          <w:szCs w:val="20"/>
        </w:rPr>
        <w:t>C</w:t>
      </w:r>
      <w:r w:rsidR="00960F6F" w:rsidRPr="00960F6F">
        <w:rPr>
          <w:rFonts w:ascii="Calibri" w:hAnsi="Calibri" w:cs="Tahoma"/>
          <w:sz w:val="20"/>
          <w:szCs w:val="20"/>
        </w:rPr>
        <w:t xml:space="preserve"> </w:t>
      </w:r>
      <w:r w:rsidR="00960F6F">
        <w:rPr>
          <w:rFonts w:ascii="Calibri" w:hAnsi="Calibri" w:cs="Tahoma"/>
          <w:sz w:val="20"/>
          <w:szCs w:val="20"/>
        </w:rPr>
        <w:t xml:space="preserve">&amp; </w:t>
      </w:r>
      <w:r w:rsidR="005E7ABA" w:rsidRPr="00960F6F">
        <w:rPr>
          <w:rFonts w:ascii="Calibri" w:hAnsi="Calibri" w:cs="Tahoma"/>
          <w:sz w:val="20"/>
          <w:szCs w:val="20"/>
        </w:rPr>
        <w:t>Assembly</w:t>
      </w:r>
      <w:r w:rsidRPr="00960F6F">
        <w:rPr>
          <w:rFonts w:ascii="Calibri" w:hAnsi="Calibri" w:cs="Tahoma"/>
          <w:sz w:val="20"/>
          <w:szCs w:val="20"/>
        </w:rPr>
        <w:t xml:space="preserve"> Language </w:t>
      </w:r>
      <w:r w:rsidR="002A7A5B" w:rsidRPr="00960F6F">
        <w:rPr>
          <w:rFonts w:ascii="Calibri" w:hAnsi="Calibri" w:cs="Tahoma"/>
          <w:sz w:val="20"/>
          <w:szCs w:val="20"/>
        </w:rPr>
        <w:t>(</w:t>
      </w:r>
      <w:r w:rsidR="00D72A96" w:rsidRPr="00960F6F">
        <w:rPr>
          <w:rFonts w:ascii="Calibri" w:hAnsi="Calibri" w:cs="Tahoma"/>
          <w:sz w:val="20"/>
          <w:szCs w:val="20"/>
        </w:rPr>
        <w:t>basic</w:t>
      </w:r>
      <w:r w:rsidR="002A7A5B" w:rsidRPr="00960F6F">
        <w:rPr>
          <w:rFonts w:ascii="Calibri" w:hAnsi="Calibri" w:cs="Tahoma"/>
          <w:sz w:val="20"/>
          <w:szCs w:val="20"/>
        </w:rPr>
        <w:t>)</w:t>
      </w:r>
    </w:p>
    <w:p w14:paraId="491A2598" w14:textId="77777777" w:rsidR="00FC2E71" w:rsidRPr="00FC2E71" w:rsidRDefault="00FC2E71" w:rsidP="00FC2E71">
      <w:pPr>
        <w:jc w:val="both"/>
        <w:rPr>
          <w:rFonts w:ascii="Calibri" w:hAnsi="Calibri" w:cs="Tahoma"/>
          <w:sz w:val="8"/>
          <w:szCs w:val="8"/>
        </w:rPr>
      </w:pPr>
    </w:p>
    <w:p w14:paraId="79B3C3C5" w14:textId="77777777" w:rsidR="0045290E" w:rsidRPr="00D72A96" w:rsidRDefault="002A7A5B" w:rsidP="002A7A5B">
      <w:pPr>
        <w:jc w:val="both"/>
        <w:rPr>
          <w:rFonts w:ascii="Calibri" w:hAnsi="Calibri" w:cs="Tahoma"/>
          <w:b/>
        </w:rPr>
      </w:pPr>
      <w:r w:rsidRPr="00D72A96">
        <w:rPr>
          <w:rFonts w:ascii="Calibri" w:hAnsi="Calibri" w:cs="Tahoma"/>
          <w:b/>
        </w:rPr>
        <w:t>Course of Studies:</w:t>
      </w:r>
    </w:p>
    <w:p w14:paraId="006A47CB" w14:textId="4DDE7305" w:rsidR="0045290E" w:rsidRDefault="002A7A5B" w:rsidP="00D72A96">
      <w:pPr>
        <w:pStyle w:val="ListParagraph"/>
        <w:numPr>
          <w:ilvl w:val="0"/>
          <w:numId w:val="14"/>
        </w:numPr>
        <w:jc w:val="both"/>
        <w:rPr>
          <w:rFonts w:ascii="Calibri" w:hAnsi="Calibri" w:cs="Tahoma"/>
          <w:sz w:val="20"/>
          <w:szCs w:val="20"/>
        </w:rPr>
      </w:pPr>
      <w:r w:rsidRPr="00D72A96">
        <w:rPr>
          <w:rFonts w:ascii="Calibri" w:hAnsi="Calibri" w:cs="Tahoma"/>
          <w:sz w:val="20"/>
          <w:szCs w:val="20"/>
        </w:rPr>
        <w:t>Electrical</w:t>
      </w:r>
      <w:r w:rsidR="00590B7A" w:rsidRPr="00D72A96">
        <w:rPr>
          <w:rFonts w:ascii="Calibri" w:hAnsi="Calibri" w:cs="Tahoma"/>
          <w:sz w:val="20"/>
          <w:szCs w:val="20"/>
        </w:rPr>
        <w:t>/</w:t>
      </w:r>
      <w:r w:rsidRPr="00D72A96">
        <w:rPr>
          <w:rFonts w:ascii="Calibri" w:hAnsi="Calibri" w:cs="Tahoma"/>
          <w:sz w:val="20"/>
          <w:szCs w:val="20"/>
        </w:rPr>
        <w:t>Computer Engineer</w:t>
      </w:r>
      <w:r w:rsidR="00590B7A" w:rsidRPr="00D72A96">
        <w:rPr>
          <w:rFonts w:ascii="Calibri" w:hAnsi="Calibri" w:cs="Tahoma"/>
          <w:sz w:val="20"/>
          <w:szCs w:val="20"/>
        </w:rPr>
        <w:t>ing</w:t>
      </w:r>
      <w:r w:rsidR="00BD5BC8">
        <w:rPr>
          <w:rFonts w:ascii="Calibri" w:hAnsi="Calibri" w:cs="Tahoma"/>
          <w:sz w:val="20"/>
          <w:szCs w:val="20"/>
        </w:rPr>
        <w:t>/Informatics</w:t>
      </w:r>
    </w:p>
    <w:p w14:paraId="69EF54BD" w14:textId="77777777" w:rsidR="00FC2E71" w:rsidRPr="00FC2E71" w:rsidRDefault="00FC2E71" w:rsidP="00FC2E71">
      <w:pPr>
        <w:jc w:val="both"/>
        <w:rPr>
          <w:rFonts w:ascii="Calibri" w:hAnsi="Calibri" w:cs="Tahoma"/>
          <w:sz w:val="6"/>
          <w:szCs w:val="6"/>
        </w:rPr>
      </w:pPr>
    </w:p>
    <w:p w14:paraId="1A08FB66" w14:textId="13CA573A" w:rsidR="00274455" w:rsidRDefault="00BD5BC8" w:rsidP="00274455">
      <w:pPr>
        <w:jc w:val="both"/>
        <w:rPr>
          <w:rStyle w:val="Absatz-Standardschriftart1"/>
          <w:rFonts w:ascii="Calibri" w:hAnsi="Calibri" w:cs="Tahoma"/>
          <w:b/>
          <w:bCs/>
          <w:sz w:val="28"/>
          <w:szCs w:val="28"/>
          <w:lang w:val="de-DE"/>
        </w:rPr>
      </w:pPr>
      <w:r>
        <w:rPr>
          <w:rFonts w:ascii="Calibri" w:hAnsi="Calibri" w:cs="Tahoma"/>
          <w:b/>
        </w:rPr>
        <w:t>Contact</w:t>
      </w:r>
      <w:r w:rsidR="004722E7" w:rsidRPr="00690DF3">
        <w:rPr>
          <w:rStyle w:val="Absatz-Standardschriftart1"/>
          <w:rFonts w:ascii="Calibri" w:hAnsi="Calibri" w:cs="Tahoma"/>
          <w:b/>
          <w:bCs/>
          <w:sz w:val="28"/>
          <w:szCs w:val="28"/>
          <w:lang w:val="de-DE"/>
        </w:rPr>
        <w:t>:</w:t>
      </w:r>
      <w:bookmarkStart w:id="2" w:name="OLE_LINK1"/>
      <w:bookmarkStart w:id="3" w:name="OLE_LINK2"/>
    </w:p>
    <w:p w14:paraId="769C0FBD" w14:textId="2FE74F40" w:rsidR="00427A15" w:rsidRPr="00BD5BC8" w:rsidRDefault="004722E7" w:rsidP="00BD5BC8">
      <w:pPr>
        <w:jc w:val="both"/>
        <w:rPr>
          <w:sz w:val="20"/>
          <w:szCs w:val="20"/>
        </w:rPr>
      </w:pPr>
      <w:r w:rsidRPr="00BD5BC8">
        <w:rPr>
          <w:sz w:val="20"/>
          <w:szCs w:val="20"/>
        </w:rPr>
        <w:t>Sajjad Hussain</w:t>
      </w:r>
      <w:bookmarkEnd w:id="2"/>
      <w:bookmarkEnd w:id="3"/>
      <w:r w:rsidRPr="00BD5BC8">
        <w:rPr>
          <w:sz w:val="20"/>
          <w:szCs w:val="20"/>
        </w:rPr>
        <w:t xml:space="preserve"> </w:t>
      </w:r>
      <w:r w:rsidR="00274455" w:rsidRPr="00BD5BC8">
        <w:rPr>
          <w:sz w:val="20"/>
          <w:szCs w:val="20"/>
        </w:rPr>
        <w:t>(</w:t>
      </w:r>
      <w:r w:rsidR="00427A15" w:rsidRPr="00BD5BC8">
        <w:rPr>
          <w:sz w:val="20"/>
          <w:szCs w:val="20"/>
        </w:rPr>
        <w:t>sajjad.hussain@kit.edu</w:t>
      </w:r>
      <w:r w:rsidR="00274455" w:rsidRPr="00BD5BC8">
        <w:rPr>
          <w:sz w:val="20"/>
          <w:szCs w:val="20"/>
        </w:rPr>
        <w:t>)</w:t>
      </w:r>
    </w:p>
    <w:p w14:paraId="3FF8C9B4" w14:textId="7A9FD493" w:rsidR="007C557D" w:rsidRDefault="007C557D" w:rsidP="007C557D">
      <w:pPr>
        <w:jc w:val="both"/>
        <w:rPr>
          <w:rStyle w:val="Hyperlink"/>
          <w:sz w:val="20"/>
          <w:szCs w:val="20"/>
        </w:rPr>
      </w:pPr>
      <w:r>
        <w:rPr>
          <w:sz w:val="20"/>
          <w:szCs w:val="20"/>
        </w:rPr>
        <w:t xml:space="preserve">For details, visit us at: </w:t>
      </w:r>
      <w:hyperlink r:id="rId16" w:history="1">
        <w:r w:rsidRPr="00280BB2">
          <w:rPr>
            <w:rStyle w:val="Hyperlink"/>
            <w:sz w:val="20"/>
            <w:szCs w:val="20"/>
          </w:rPr>
          <w:t>http://ces.itec.kit.edu</w:t>
        </w:r>
      </w:hyperlink>
    </w:p>
    <w:p w14:paraId="60AB0B87" w14:textId="77777777" w:rsidR="00FC2E71" w:rsidRPr="00FC2E71" w:rsidRDefault="00FC2E71" w:rsidP="007C557D">
      <w:pPr>
        <w:jc w:val="both"/>
        <w:rPr>
          <w:rStyle w:val="Hyperlink"/>
          <w:sz w:val="12"/>
          <w:szCs w:val="12"/>
        </w:rPr>
      </w:pPr>
    </w:p>
    <w:p w14:paraId="448D2ADF" w14:textId="3D3ED759" w:rsidR="00BD5BC8" w:rsidRDefault="00BD5BC8" w:rsidP="007C557D">
      <w:pPr>
        <w:jc w:val="both"/>
        <w:rPr>
          <w:sz w:val="20"/>
          <w:szCs w:val="20"/>
        </w:rPr>
      </w:pPr>
      <w:r>
        <w:rPr>
          <w:noProof/>
          <w:sz w:val="20"/>
          <w:szCs w:val="20"/>
        </w:rPr>
        <w:drawing>
          <wp:inline distT="0" distB="0" distL="0" distR="0" wp14:anchorId="6D000DA5" wp14:editId="310ABA50">
            <wp:extent cx="824865" cy="8248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824995" cy="824995"/>
                    </a:xfrm>
                    <a:prstGeom prst="rect">
                      <a:avLst/>
                    </a:prstGeom>
                    <a:ln>
                      <a:noFill/>
                    </a:ln>
                    <a:extLst>
                      <a:ext uri="{53640926-AAD7-44D8-BBD7-CCE9431645EC}">
                        <a14:shadowObscured xmlns:a14="http://schemas.microsoft.com/office/drawing/2010/main"/>
                      </a:ext>
                    </a:extLst>
                  </pic:spPr>
                </pic:pic>
              </a:graphicData>
            </a:graphic>
          </wp:inline>
        </w:drawing>
      </w:r>
      <w:r w:rsidR="00B005EF">
        <w:rPr>
          <w:sz w:val="20"/>
          <w:szCs w:val="20"/>
        </w:rPr>
        <w:t xml:space="preserve">      </w:t>
      </w:r>
      <w:r w:rsidR="00B005EF">
        <w:rPr>
          <w:noProof/>
          <w:sz w:val="20"/>
          <w:szCs w:val="20"/>
        </w:rPr>
        <w:drawing>
          <wp:inline distT="0" distB="0" distL="0" distR="0" wp14:anchorId="26842CB2" wp14:editId="1DDE199C">
            <wp:extent cx="812191" cy="812191"/>
            <wp:effectExtent l="0" t="0" r="698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812191" cy="812191"/>
                    </a:xfrm>
                    <a:prstGeom prst="rect">
                      <a:avLst/>
                    </a:prstGeom>
                    <a:ln>
                      <a:noFill/>
                    </a:ln>
                    <a:extLst>
                      <a:ext uri="{53640926-AAD7-44D8-BBD7-CCE9431645EC}">
                        <a14:shadowObscured xmlns:a14="http://schemas.microsoft.com/office/drawing/2010/main"/>
                      </a:ext>
                    </a:extLst>
                  </pic:spPr>
                </pic:pic>
              </a:graphicData>
            </a:graphic>
          </wp:inline>
        </w:drawing>
      </w:r>
    </w:p>
    <w:p w14:paraId="474B8F62" w14:textId="0845CB36" w:rsidR="00B005EF" w:rsidRPr="00FC2E71" w:rsidRDefault="00FC2E71" w:rsidP="00FC2E71">
      <w:pPr>
        <w:pStyle w:val="Caption"/>
        <w:spacing w:after="0"/>
        <w:contextualSpacing/>
        <w:jc w:val="both"/>
        <w:rPr>
          <w:rFonts w:ascii="Calibri" w:hAnsi="Calibri"/>
          <w:b/>
          <w:bCs/>
          <w:sz w:val="16"/>
        </w:rPr>
      </w:pPr>
      <w:r w:rsidRPr="00FC2E71">
        <w:rPr>
          <w:rFonts w:ascii="Calibri" w:hAnsi="Calibri"/>
          <w:b/>
          <w:bCs/>
          <w:sz w:val="16"/>
        </w:rPr>
        <w:t xml:space="preserve">  </w:t>
      </w:r>
      <w:r w:rsidR="00B005EF" w:rsidRPr="00FC2E71">
        <w:rPr>
          <w:rFonts w:ascii="Calibri" w:hAnsi="Calibri"/>
          <w:b/>
          <w:bCs/>
          <w:sz w:val="16"/>
        </w:rPr>
        <w:t xml:space="preserve">CES Webpage    </w:t>
      </w:r>
      <w:r w:rsidRPr="00FC2E71">
        <w:rPr>
          <w:rFonts w:ascii="Calibri" w:hAnsi="Calibri"/>
          <w:b/>
          <w:bCs/>
          <w:sz w:val="16"/>
        </w:rPr>
        <w:t xml:space="preserve">      </w:t>
      </w:r>
      <w:r w:rsidR="007707DF">
        <w:rPr>
          <w:rFonts w:ascii="Calibri" w:hAnsi="Calibri"/>
          <w:b/>
          <w:bCs/>
          <w:sz w:val="16"/>
        </w:rPr>
        <w:t xml:space="preserve">      </w:t>
      </w:r>
      <w:r w:rsidRPr="00FC2E71">
        <w:rPr>
          <w:rFonts w:ascii="Calibri" w:hAnsi="Calibri"/>
          <w:b/>
          <w:bCs/>
          <w:sz w:val="16"/>
        </w:rPr>
        <w:t xml:space="preserve"> </w:t>
      </w:r>
      <w:r w:rsidR="00B005EF" w:rsidRPr="00FC2E71">
        <w:rPr>
          <w:rFonts w:ascii="Calibri" w:hAnsi="Calibri"/>
          <w:b/>
          <w:bCs/>
          <w:sz w:val="16"/>
        </w:rPr>
        <w:t xml:space="preserve"> ILIAS Registration</w:t>
      </w:r>
    </w:p>
    <w:sectPr w:rsidR="00B005EF" w:rsidRPr="00FC2E71" w:rsidSect="00C256DF">
      <w:type w:val="continuous"/>
      <w:pgSz w:w="11906" w:h="16838" w:code="9"/>
      <w:pgMar w:top="1411" w:right="922" w:bottom="1973" w:left="994" w:header="706" w:footer="706" w:gutter="0"/>
      <w:cols w:num="2"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9BCC35" w14:textId="77777777" w:rsidR="00F24D33" w:rsidRDefault="00F24D33" w:rsidP="0063147C">
      <w:r>
        <w:separator/>
      </w:r>
    </w:p>
  </w:endnote>
  <w:endnote w:type="continuationSeparator" w:id="0">
    <w:p w14:paraId="52ABF310" w14:textId="77777777" w:rsidR="00F24D33" w:rsidRDefault="00F24D33" w:rsidP="006314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5576F" w14:textId="77777777" w:rsidR="00E52E75" w:rsidRPr="00690DF3" w:rsidRDefault="00471083" w:rsidP="003D6948">
    <w:pPr>
      <w:spacing w:line="228" w:lineRule="auto"/>
      <w:jc w:val="center"/>
      <w:rPr>
        <w:rFonts w:ascii="Cambria" w:hAnsi="Cambria"/>
        <w:b/>
        <w:sz w:val="16"/>
        <w:szCs w:val="16"/>
        <w:lang w:val="en-US"/>
      </w:rPr>
    </w:pPr>
    <w:r>
      <w:rPr>
        <w:noProof/>
        <w:lang w:eastAsia="en-GB"/>
      </w:rPr>
      <w:drawing>
        <wp:anchor distT="18288" distB="13462" distL="132588" distR="127762" simplePos="0" relativeHeight="251659264" behindDoc="0" locked="0" layoutInCell="1" allowOverlap="1" wp14:anchorId="5912B98A" wp14:editId="3E64C165">
          <wp:simplePos x="0" y="0"/>
          <wp:positionH relativeFrom="margin">
            <wp:posOffset>-141097</wp:posOffset>
          </wp:positionH>
          <wp:positionV relativeFrom="margin">
            <wp:posOffset>8558403</wp:posOffset>
          </wp:positionV>
          <wp:extent cx="730250" cy="730250"/>
          <wp:effectExtent l="57150" t="57150" r="50800" b="50800"/>
          <wp:wrapSquare wrapText="bothSides"/>
          <wp:docPr id="11" name="Grafik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0"/>
                  <pic:cNvPicPr/>
                </pic:nvPicPr>
                <pic:blipFill>
                  <a:blip r:embed="rId1" cstate="print">
                    <a:extLst>
                      <a:ext uri="{28A0092B-C50C-407E-A947-70E740481C1C}">
                        <a14:useLocalDpi xmlns:a14="http://schemas.microsoft.com/office/drawing/2010/main" val="0"/>
                      </a:ext>
                    </a:extLst>
                  </a:blip>
                  <a:stretch>
                    <a:fillRect/>
                  </a:stretch>
                </pic:blipFill>
                <pic:spPr>
                  <a:xfrm>
                    <a:off x="0" y="0"/>
                    <a:ext cx="730250" cy="730250"/>
                  </a:xfrm>
                  <a:prstGeom prst="rect">
                    <a:avLst/>
                  </a:prstGeom>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0288" behindDoc="0" locked="0" layoutInCell="1" allowOverlap="1" wp14:anchorId="3A5C0680" wp14:editId="777228EC">
          <wp:simplePos x="0" y="0"/>
          <wp:positionH relativeFrom="margin">
            <wp:posOffset>4964430</wp:posOffset>
          </wp:positionH>
          <wp:positionV relativeFrom="margin">
            <wp:posOffset>8550910</wp:posOffset>
          </wp:positionV>
          <wp:extent cx="1494790" cy="694690"/>
          <wp:effectExtent l="0" t="0" r="0" b="0"/>
          <wp:wrapSquare wrapText="bothSides"/>
          <wp:docPr id="10" name="Grafik 2" descr="Description: kit_logo_lar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Description: kit_logo_large.gif"/>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94790" cy="694690"/>
                  </a:xfrm>
                  <a:prstGeom prst="rect">
                    <a:avLst/>
                  </a:prstGeom>
                  <a:noFill/>
                  <a:ln>
                    <a:noFill/>
                  </a:ln>
                </pic:spPr>
              </pic:pic>
            </a:graphicData>
          </a:graphic>
          <wp14:sizeRelH relativeFrom="page">
            <wp14:pctWidth>0</wp14:pctWidth>
          </wp14:sizeRelH>
          <wp14:sizeRelV relativeFrom="page">
            <wp14:pctHeight>0</wp14:pctHeight>
          </wp14:sizeRelV>
        </wp:anchor>
      </w:drawing>
    </w:r>
    <w:r w:rsidR="00E52E75" w:rsidRPr="00690DF3">
      <w:rPr>
        <w:rFonts w:ascii="Cambria" w:hAnsi="Cambria"/>
        <w:b/>
        <w:sz w:val="16"/>
        <w:szCs w:val="16"/>
        <w:lang w:val="en-US"/>
      </w:rPr>
      <w:t xml:space="preserve">Prof. Dr. </w:t>
    </w:r>
    <w:proofErr w:type="spellStart"/>
    <w:r w:rsidR="00E52E75" w:rsidRPr="00690DF3">
      <w:rPr>
        <w:rFonts w:ascii="Cambria" w:hAnsi="Cambria"/>
        <w:b/>
        <w:sz w:val="16"/>
        <w:szCs w:val="16"/>
        <w:lang w:val="en-US"/>
      </w:rPr>
      <w:t>Jörg</w:t>
    </w:r>
    <w:proofErr w:type="spellEnd"/>
    <w:r w:rsidR="00E52E75" w:rsidRPr="00690DF3">
      <w:rPr>
        <w:rFonts w:ascii="Cambria" w:hAnsi="Cambria"/>
        <w:b/>
        <w:sz w:val="16"/>
        <w:szCs w:val="16"/>
        <w:lang w:val="en-US"/>
      </w:rPr>
      <w:t xml:space="preserve"> Henkel – Chair for Embedded Systems</w:t>
    </w:r>
  </w:p>
  <w:p w14:paraId="5FE84877" w14:textId="77777777" w:rsidR="00E52E75" w:rsidRPr="00690DF3" w:rsidRDefault="00E52E75" w:rsidP="0063147C">
    <w:pPr>
      <w:spacing w:line="228" w:lineRule="auto"/>
      <w:jc w:val="center"/>
      <w:rPr>
        <w:rFonts w:ascii="Cambria" w:hAnsi="Cambria"/>
        <w:b/>
        <w:sz w:val="16"/>
        <w:szCs w:val="16"/>
        <w:lang w:val="en-US"/>
      </w:rPr>
    </w:pPr>
    <w:r w:rsidRPr="00690DF3">
      <w:rPr>
        <w:rFonts w:ascii="Cambria" w:hAnsi="Cambria"/>
        <w:b/>
        <w:sz w:val="16"/>
        <w:szCs w:val="16"/>
        <w:lang w:val="en-US"/>
      </w:rPr>
      <w:t>Department of Computer Science</w:t>
    </w:r>
  </w:p>
  <w:p w14:paraId="6D30E2E8" w14:textId="77777777" w:rsidR="00E516E4" w:rsidRPr="00690DF3" w:rsidRDefault="007313D1" w:rsidP="007D4F05">
    <w:pPr>
      <w:spacing w:line="228" w:lineRule="auto"/>
      <w:ind w:left="1416" w:firstLine="708"/>
      <w:rPr>
        <w:rFonts w:ascii="Cambria" w:hAnsi="Cambria"/>
        <w:b/>
        <w:sz w:val="16"/>
        <w:szCs w:val="16"/>
        <w:lang w:val="en-US"/>
      </w:rPr>
    </w:pPr>
    <w:r w:rsidRPr="00690DF3">
      <w:rPr>
        <w:rFonts w:ascii="Cambria" w:hAnsi="Cambria"/>
        <w:b/>
        <w:sz w:val="16"/>
        <w:szCs w:val="16"/>
        <w:lang w:val="en-US"/>
      </w:rPr>
      <w:t>K</w:t>
    </w:r>
    <w:r w:rsidR="003D6948" w:rsidRPr="00690DF3">
      <w:rPr>
        <w:rFonts w:ascii="Cambria" w:hAnsi="Cambria"/>
        <w:b/>
        <w:sz w:val="16"/>
        <w:szCs w:val="16"/>
        <w:lang w:val="en-US"/>
      </w:rPr>
      <w:t xml:space="preserve">arlsruhe Institute of Technology, </w:t>
    </w:r>
    <w:proofErr w:type="spellStart"/>
    <w:r w:rsidR="003D6948" w:rsidRPr="00690DF3">
      <w:rPr>
        <w:rFonts w:ascii="Cambria" w:hAnsi="Cambria"/>
        <w:b/>
        <w:sz w:val="16"/>
        <w:szCs w:val="16"/>
      </w:rPr>
      <w:t>Haid</w:t>
    </w:r>
    <w:proofErr w:type="spellEnd"/>
    <w:r w:rsidR="003D6948" w:rsidRPr="00690DF3">
      <w:rPr>
        <w:rFonts w:ascii="Cambria" w:hAnsi="Cambria"/>
        <w:b/>
        <w:sz w:val="16"/>
        <w:szCs w:val="16"/>
      </w:rPr>
      <w:t xml:space="preserve">-und-Neu-Str. 7, 76131, </w:t>
    </w:r>
    <w:r w:rsidRPr="00690DF3">
      <w:rPr>
        <w:rFonts w:ascii="Cambria" w:hAnsi="Cambria"/>
        <w:b/>
        <w:sz w:val="16"/>
        <w:szCs w:val="16"/>
        <w:lang w:val="en-US"/>
      </w:rPr>
      <w:t>Karlsruhe</w:t>
    </w:r>
  </w:p>
  <w:p w14:paraId="077DCAC8" w14:textId="77777777" w:rsidR="00E52E75" w:rsidRPr="00690DF3" w:rsidRDefault="003D6948" w:rsidP="0063147C">
    <w:pPr>
      <w:spacing w:line="228" w:lineRule="auto"/>
      <w:jc w:val="center"/>
      <w:rPr>
        <w:rFonts w:ascii="Cambria" w:hAnsi="Cambria"/>
        <w:b/>
        <w:sz w:val="16"/>
        <w:szCs w:val="16"/>
      </w:rPr>
    </w:pPr>
    <w:r w:rsidRPr="00690DF3">
      <w:rPr>
        <w:rFonts w:ascii="Cambria" w:hAnsi="Cambria"/>
        <w:b/>
        <w:sz w:val="16"/>
        <w:szCs w:val="16"/>
      </w:rPr>
      <w:t>Phone: +49 721/608 6050; Fax: +49 721/608 3962</w:t>
    </w:r>
  </w:p>
  <w:p w14:paraId="7FD90EBA" w14:textId="77777777" w:rsidR="003D6948" w:rsidRPr="00690DF3" w:rsidRDefault="003D6948" w:rsidP="0063147C">
    <w:pPr>
      <w:spacing w:line="228" w:lineRule="auto"/>
      <w:jc w:val="center"/>
      <w:rPr>
        <w:rFonts w:ascii="Cambria" w:hAnsi="Cambria"/>
        <w:b/>
        <w:sz w:val="16"/>
        <w:szCs w:val="16"/>
      </w:rPr>
    </w:pPr>
    <w:r w:rsidRPr="00690DF3">
      <w:rPr>
        <w:rFonts w:ascii="Cambria" w:hAnsi="Cambria"/>
        <w:b/>
        <w:sz w:val="16"/>
        <w:szCs w:val="16"/>
      </w:rPr>
      <w:t>http://ces.itec.kit.edu</w:t>
    </w:r>
  </w:p>
  <w:p w14:paraId="4516FEFD" w14:textId="77777777" w:rsidR="00241678" w:rsidRPr="00690DF3" w:rsidRDefault="00241678" w:rsidP="0063147C">
    <w:pPr>
      <w:spacing w:line="228" w:lineRule="auto"/>
      <w:jc w:val="center"/>
      <w:rPr>
        <w:rFonts w:ascii="Cambria" w:hAnsi="Cambria"/>
        <w:b/>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4F93E6" w14:textId="77777777" w:rsidR="00F24D33" w:rsidRDefault="00F24D33" w:rsidP="0063147C">
      <w:r>
        <w:separator/>
      </w:r>
    </w:p>
  </w:footnote>
  <w:footnote w:type="continuationSeparator" w:id="0">
    <w:p w14:paraId="57E8EE9E" w14:textId="77777777" w:rsidR="00F24D33" w:rsidRDefault="00F24D33" w:rsidP="006314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46449F" w14:textId="77777777" w:rsidR="001E111B" w:rsidRDefault="00471083">
    <w:pPr>
      <w:pStyle w:val="Header"/>
    </w:pPr>
    <w:r>
      <w:rPr>
        <w:noProof/>
        <w:lang w:eastAsia="en-GB"/>
      </w:rPr>
      <mc:AlternateContent>
        <mc:Choice Requires="wps">
          <w:drawing>
            <wp:anchor distT="0" distB="0" distL="114300" distR="114300" simplePos="0" relativeHeight="251661312" behindDoc="0" locked="1" layoutInCell="1" allowOverlap="1" wp14:anchorId="6C0C1530" wp14:editId="2695BA24">
              <wp:simplePos x="0" y="0"/>
              <wp:positionH relativeFrom="column">
                <wp:posOffset>5090160</wp:posOffset>
              </wp:positionH>
              <wp:positionV relativeFrom="paragraph">
                <wp:posOffset>-370840</wp:posOffset>
              </wp:positionV>
              <wp:extent cx="1395095" cy="307340"/>
              <wp:effectExtent l="0" t="0" r="0" b="0"/>
              <wp:wrapNone/>
              <wp:docPr id="1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5095" cy="307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98F06D" w14:textId="77777777" w:rsidR="001E111B" w:rsidRPr="00A22ADB" w:rsidRDefault="001E111B" w:rsidP="00A22ADB">
                          <w:pPr>
                            <w:jc w:val="center"/>
                            <w:rPr>
                              <w:sz w:val="32"/>
                              <w:lang w:val="en-US"/>
                            </w:rPr>
                          </w:pPr>
                        </w:p>
                      </w:txbxContent>
                    </wps:txbx>
                    <wps:bodyPr rot="0" vert="horz" wrap="square" lIns="0" tIns="45720" rIns="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C0C1530" id="_x0000_t202" coordsize="21600,21600" o:spt="202" path="m,l,21600r21600,l21600,xe">
              <v:stroke joinstyle="miter"/>
              <v:path gradientshapeok="t" o:connecttype="rect"/>
            </v:shapetype>
            <v:shape id="Text Box 1" o:spid="_x0000_s1026" type="#_x0000_t202" style="position:absolute;margin-left:400.8pt;margin-top:-29.2pt;width:109.85pt;height:2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" stroked="f">
              <v:textbox inset="0,,0">
                <w:txbxContent>
                  <w:p w14:paraId="7198F06D" w14:textId="77777777" w:rsidR="001E111B" w:rsidRPr="00A22ADB" w:rsidRDefault="001E111B" w:rsidP="00A22ADB">
                    <w:pPr>
                      <w:jc w:val="center"/>
                      <w:rPr>
                        <w:sz w:val="32"/>
                        <w:lang w:val="en-US"/>
                      </w:rPr>
                    </w:pPr>
                  </w:p>
                </w:txbxContent>
              </v:textbox>
              <w10:anchorlock/>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9D4344"/>
    <w:multiLevelType w:val="hybridMultilevel"/>
    <w:tmpl w:val="6F2EA55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1BD02937"/>
    <w:multiLevelType w:val="hybridMultilevel"/>
    <w:tmpl w:val="A88C6E18"/>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A391693"/>
    <w:multiLevelType w:val="hybridMultilevel"/>
    <w:tmpl w:val="94340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735B82"/>
    <w:multiLevelType w:val="hybridMultilevel"/>
    <w:tmpl w:val="CCD6D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4C048AB"/>
    <w:multiLevelType w:val="hybridMultilevel"/>
    <w:tmpl w:val="0AC0BF1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5DA1209"/>
    <w:multiLevelType w:val="hybridMultilevel"/>
    <w:tmpl w:val="13B67F2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4A026D23"/>
    <w:multiLevelType w:val="hybridMultilevel"/>
    <w:tmpl w:val="BD10C7D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55210C22"/>
    <w:multiLevelType w:val="hybridMultilevel"/>
    <w:tmpl w:val="3A52D68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CD3391"/>
    <w:multiLevelType w:val="hybridMultilevel"/>
    <w:tmpl w:val="F340741C"/>
    <w:lvl w:ilvl="0" w:tplc="1086300C">
      <w:start w:val="1"/>
      <w:numFmt w:val="bullet"/>
      <w:suff w:val="space"/>
      <w:lvlText w:val=""/>
      <w:lvlJc w:val="left"/>
      <w:pPr>
        <w:ind w:left="72" w:hanging="72"/>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30D38C2"/>
    <w:multiLevelType w:val="hybridMultilevel"/>
    <w:tmpl w:val="58CC1BC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63D776D1"/>
    <w:multiLevelType w:val="hybridMultilevel"/>
    <w:tmpl w:val="F0825608"/>
    <w:lvl w:ilvl="0" w:tplc="04070001">
      <w:start w:val="1"/>
      <w:numFmt w:val="bullet"/>
      <w:lvlText w:val=""/>
      <w:lvlJc w:val="left"/>
      <w:pPr>
        <w:ind w:left="363" w:hanging="360"/>
      </w:pPr>
      <w:rPr>
        <w:rFonts w:ascii="Symbol" w:hAnsi="Symbol" w:hint="default"/>
      </w:rPr>
    </w:lvl>
    <w:lvl w:ilvl="1" w:tplc="04070003" w:tentative="1">
      <w:start w:val="1"/>
      <w:numFmt w:val="bullet"/>
      <w:lvlText w:val="o"/>
      <w:lvlJc w:val="left"/>
      <w:pPr>
        <w:ind w:left="1083" w:hanging="360"/>
      </w:pPr>
      <w:rPr>
        <w:rFonts w:ascii="Courier New" w:hAnsi="Courier New" w:cs="Courier New" w:hint="default"/>
      </w:rPr>
    </w:lvl>
    <w:lvl w:ilvl="2" w:tplc="04070005" w:tentative="1">
      <w:start w:val="1"/>
      <w:numFmt w:val="bullet"/>
      <w:lvlText w:val=""/>
      <w:lvlJc w:val="left"/>
      <w:pPr>
        <w:ind w:left="1803" w:hanging="360"/>
      </w:pPr>
      <w:rPr>
        <w:rFonts w:ascii="Wingdings" w:hAnsi="Wingdings" w:hint="default"/>
      </w:rPr>
    </w:lvl>
    <w:lvl w:ilvl="3" w:tplc="04070001" w:tentative="1">
      <w:start w:val="1"/>
      <w:numFmt w:val="bullet"/>
      <w:lvlText w:val=""/>
      <w:lvlJc w:val="left"/>
      <w:pPr>
        <w:ind w:left="2523" w:hanging="360"/>
      </w:pPr>
      <w:rPr>
        <w:rFonts w:ascii="Symbol" w:hAnsi="Symbol" w:hint="default"/>
      </w:rPr>
    </w:lvl>
    <w:lvl w:ilvl="4" w:tplc="04070003" w:tentative="1">
      <w:start w:val="1"/>
      <w:numFmt w:val="bullet"/>
      <w:lvlText w:val="o"/>
      <w:lvlJc w:val="left"/>
      <w:pPr>
        <w:ind w:left="3243" w:hanging="360"/>
      </w:pPr>
      <w:rPr>
        <w:rFonts w:ascii="Courier New" w:hAnsi="Courier New" w:cs="Courier New" w:hint="default"/>
      </w:rPr>
    </w:lvl>
    <w:lvl w:ilvl="5" w:tplc="04070005" w:tentative="1">
      <w:start w:val="1"/>
      <w:numFmt w:val="bullet"/>
      <w:lvlText w:val=""/>
      <w:lvlJc w:val="left"/>
      <w:pPr>
        <w:ind w:left="3963" w:hanging="360"/>
      </w:pPr>
      <w:rPr>
        <w:rFonts w:ascii="Wingdings" w:hAnsi="Wingdings" w:hint="default"/>
      </w:rPr>
    </w:lvl>
    <w:lvl w:ilvl="6" w:tplc="04070001" w:tentative="1">
      <w:start w:val="1"/>
      <w:numFmt w:val="bullet"/>
      <w:lvlText w:val=""/>
      <w:lvlJc w:val="left"/>
      <w:pPr>
        <w:ind w:left="4683" w:hanging="360"/>
      </w:pPr>
      <w:rPr>
        <w:rFonts w:ascii="Symbol" w:hAnsi="Symbol" w:hint="default"/>
      </w:rPr>
    </w:lvl>
    <w:lvl w:ilvl="7" w:tplc="04070003" w:tentative="1">
      <w:start w:val="1"/>
      <w:numFmt w:val="bullet"/>
      <w:lvlText w:val="o"/>
      <w:lvlJc w:val="left"/>
      <w:pPr>
        <w:ind w:left="5403" w:hanging="360"/>
      </w:pPr>
      <w:rPr>
        <w:rFonts w:ascii="Courier New" w:hAnsi="Courier New" w:cs="Courier New" w:hint="default"/>
      </w:rPr>
    </w:lvl>
    <w:lvl w:ilvl="8" w:tplc="04070005" w:tentative="1">
      <w:start w:val="1"/>
      <w:numFmt w:val="bullet"/>
      <w:lvlText w:val=""/>
      <w:lvlJc w:val="left"/>
      <w:pPr>
        <w:ind w:left="6123" w:hanging="360"/>
      </w:pPr>
      <w:rPr>
        <w:rFonts w:ascii="Wingdings" w:hAnsi="Wingdings" w:hint="default"/>
      </w:rPr>
    </w:lvl>
  </w:abstractNum>
  <w:abstractNum w:abstractNumId="11" w15:restartNumberingAfterBreak="0">
    <w:nsid w:val="6DA46A8C"/>
    <w:multiLevelType w:val="hybridMultilevel"/>
    <w:tmpl w:val="9654BE6E"/>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77942F04"/>
    <w:multiLevelType w:val="hybridMultilevel"/>
    <w:tmpl w:val="DA601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077F7A"/>
    <w:multiLevelType w:val="hybridMultilevel"/>
    <w:tmpl w:val="962EEF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1"/>
  </w:num>
  <w:num w:numId="3">
    <w:abstractNumId w:val="7"/>
  </w:num>
  <w:num w:numId="4">
    <w:abstractNumId w:val="0"/>
  </w:num>
  <w:num w:numId="5">
    <w:abstractNumId w:val="10"/>
  </w:num>
  <w:num w:numId="6">
    <w:abstractNumId w:val="2"/>
  </w:num>
  <w:num w:numId="7">
    <w:abstractNumId w:val="12"/>
  </w:num>
  <w:num w:numId="8">
    <w:abstractNumId w:val="3"/>
  </w:num>
  <w:num w:numId="9">
    <w:abstractNumId w:val="9"/>
  </w:num>
  <w:num w:numId="10">
    <w:abstractNumId w:val="5"/>
  </w:num>
  <w:num w:numId="11">
    <w:abstractNumId w:val="11"/>
  </w:num>
  <w:num w:numId="12">
    <w:abstractNumId w:val="6"/>
  </w:num>
  <w:num w:numId="13">
    <w:abstractNumId w:val="13"/>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142"/>
  <w:doNotHyphenateCap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CA0"/>
    <w:rsid w:val="00011D00"/>
    <w:rsid w:val="00015C1B"/>
    <w:rsid w:val="0002510D"/>
    <w:rsid w:val="00031CD5"/>
    <w:rsid w:val="0005605E"/>
    <w:rsid w:val="000A7A8C"/>
    <w:rsid w:val="000B31F6"/>
    <w:rsid w:val="000D03CA"/>
    <w:rsid w:val="000D37A0"/>
    <w:rsid w:val="000E6BB4"/>
    <w:rsid w:val="000F12AB"/>
    <w:rsid w:val="00110C81"/>
    <w:rsid w:val="00123CDE"/>
    <w:rsid w:val="0013780C"/>
    <w:rsid w:val="00177BCD"/>
    <w:rsid w:val="001A5665"/>
    <w:rsid w:val="001B10DE"/>
    <w:rsid w:val="001E111B"/>
    <w:rsid w:val="001F4CFA"/>
    <w:rsid w:val="001F5C95"/>
    <w:rsid w:val="001F695F"/>
    <w:rsid w:val="001F7D5D"/>
    <w:rsid w:val="002113DA"/>
    <w:rsid w:val="002165F0"/>
    <w:rsid w:val="00232A43"/>
    <w:rsid w:val="00241678"/>
    <w:rsid w:val="00254570"/>
    <w:rsid w:val="00274455"/>
    <w:rsid w:val="0028518B"/>
    <w:rsid w:val="002A7A5B"/>
    <w:rsid w:val="002B28A9"/>
    <w:rsid w:val="002B39D6"/>
    <w:rsid w:val="002B7381"/>
    <w:rsid w:val="002E0C9E"/>
    <w:rsid w:val="00316EB4"/>
    <w:rsid w:val="003323C8"/>
    <w:rsid w:val="00342A74"/>
    <w:rsid w:val="0038010D"/>
    <w:rsid w:val="00382AE7"/>
    <w:rsid w:val="00390598"/>
    <w:rsid w:val="003B5EFA"/>
    <w:rsid w:val="003D2A81"/>
    <w:rsid w:val="003D3328"/>
    <w:rsid w:val="003D5093"/>
    <w:rsid w:val="003D6948"/>
    <w:rsid w:val="00403858"/>
    <w:rsid w:val="00427A15"/>
    <w:rsid w:val="00432E72"/>
    <w:rsid w:val="0043351E"/>
    <w:rsid w:val="00443F5D"/>
    <w:rsid w:val="00444F34"/>
    <w:rsid w:val="0045290E"/>
    <w:rsid w:val="0046004D"/>
    <w:rsid w:val="00462EEE"/>
    <w:rsid w:val="0046729D"/>
    <w:rsid w:val="00471083"/>
    <w:rsid w:val="004722E7"/>
    <w:rsid w:val="0049347B"/>
    <w:rsid w:val="004A4F8B"/>
    <w:rsid w:val="004A598A"/>
    <w:rsid w:val="004C6126"/>
    <w:rsid w:val="004E21C7"/>
    <w:rsid w:val="004E77AB"/>
    <w:rsid w:val="004F3971"/>
    <w:rsid w:val="00505BA0"/>
    <w:rsid w:val="005670E5"/>
    <w:rsid w:val="00570E59"/>
    <w:rsid w:val="00590B7A"/>
    <w:rsid w:val="00592DA2"/>
    <w:rsid w:val="0059507C"/>
    <w:rsid w:val="005B6E60"/>
    <w:rsid w:val="005B7735"/>
    <w:rsid w:val="005C3717"/>
    <w:rsid w:val="005D6E72"/>
    <w:rsid w:val="005E7ABA"/>
    <w:rsid w:val="0063147C"/>
    <w:rsid w:val="00643BAE"/>
    <w:rsid w:val="0065685C"/>
    <w:rsid w:val="00690DF3"/>
    <w:rsid w:val="006C0952"/>
    <w:rsid w:val="006D5A5B"/>
    <w:rsid w:val="006D62A4"/>
    <w:rsid w:val="00722697"/>
    <w:rsid w:val="007313D1"/>
    <w:rsid w:val="007612F9"/>
    <w:rsid w:val="0077047F"/>
    <w:rsid w:val="007707DF"/>
    <w:rsid w:val="00786871"/>
    <w:rsid w:val="00787388"/>
    <w:rsid w:val="007A64C3"/>
    <w:rsid w:val="007B461B"/>
    <w:rsid w:val="007C557D"/>
    <w:rsid w:val="007C6425"/>
    <w:rsid w:val="007D4F05"/>
    <w:rsid w:val="007D6F5B"/>
    <w:rsid w:val="007E78E0"/>
    <w:rsid w:val="00817A9D"/>
    <w:rsid w:val="00843DF6"/>
    <w:rsid w:val="008451E6"/>
    <w:rsid w:val="00850BD5"/>
    <w:rsid w:val="00874094"/>
    <w:rsid w:val="00880A36"/>
    <w:rsid w:val="008912E6"/>
    <w:rsid w:val="00896307"/>
    <w:rsid w:val="008A39BE"/>
    <w:rsid w:val="008A4D63"/>
    <w:rsid w:val="008B137B"/>
    <w:rsid w:val="008D6DD7"/>
    <w:rsid w:val="008F7448"/>
    <w:rsid w:val="00904256"/>
    <w:rsid w:val="00905571"/>
    <w:rsid w:val="009501D5"/>
    <w:rsid w:val="00956AD9"/>
    <w:rsid w:val="00960F6F"/>
    <w:rsid w:val="00996583"/>
    <w:rsid w:val="009E5F45"/>
    <w:rsid w:val="009E6C44"/>
    <w:rsid w:val="009F50E6"/>
    <w:rsid w:val="00A04CA0"/>
    <w:rsid w:val="00A22ADB"/>
    <w:rsid w:val="00A60E1F"/>
    <w:rsid w:val="00A731D2"/>
    <w:rsid w:val="00A77313"/>
    <w:rsid w:val="00AA40A0"/>
    <w:rsid w:val="00AB0F3E"/>
    <w:rsid w:val="00AC3EBE"/>
    <w:rsid w:val="00AD5CA0"/>
    <w:rsid w:val="00B005EF"/>
    <w:rsid w:val="00B02D02"/>
    <w:rsid w:val="00B21054"/>
    <w:rsid w:val="00B53855"/>
    <w:rsid w:val="00B71A83"/>
    <w:rsid w:val="00B75627"/>
    <w:rsid w:val="00BA1261"/>
    <w:rsid w:val="00BD0882"/>
    <w:rsid w:val="00BD5BC8"/>
    <w:rsid w:val="00BE2AED"/>
    <w:rsid w:val="00C12CE7"/>
    <w:rsid w:val="00C15DF7"/>
    <w:rsid w:val="00C23BEC"/>
    <w:rsid w:val="00C256DF"/>
    <w:rsid w:val="00C266F7"/>
    <w:rsid w:val="00C529FC"/>
    <w:rsid w:val="00C53DE5"/>
    <w:rsid w:val="00C662C6"/>
    <w:rsid w:val="00CA67C2"/>
    <w:rsid w:val="00D148C4"/>
    <w:rsid w:val="00D25002"/>
    <w:rsid w:val="00D31A73"/>
    <w:rsid w:val="00D56A74"/>
    <w:rsid w:val="00D64702"/>
    <w:rsid w:val="00D72A96"/>
    <w:rsid w:val="00DE6A2B"/>
    <w:rsid w:val="00DF0300"/>
    <w:rsid w:val="00E008ED"/>
    <w:rsid w:val="00E0096E"/>
    <w:rsid w:val="00E24E6F"/>
    <w:rsid w:val="00E26E2C"/>
    <w:rsid w:val="00E4150E"/>
    <w:rsid w:val="00E516E4"/>
    <w:rsid w:val="00E527D9"/>
    <w:rsid w:val="00E52E75"/>
    <w:rsid w:val="00E63934"/>
    <w:rsid w:val="00E776A2"/>
    <w:rsid w:val="00E808FB"/>
    <w:rsid w:val="00EC54B5"/>
    <w:rsid w:val="00EC72C3"/>
    <w:rsid w:val="00ED7C87"/>
    <w:rsid w:val="00EF3F20"/>
    <w:rsid w:val="00F00E4A"/>
    <w:rsid w:val="00F02F47"/>
    <w:rsid w:val="00F07603"/>
    <w:rsid w:val="00F24D33"/>
    <w:rsid w:val="00F26446"/>
    <w:rsid w:val="00F37B85"/>
    <w:rsid w:val="00F53C84"/>
    <w:rsid w:val="00F61AE1"/>
    <w:rsid w:val="00F87AE0"/>
    <w:rsid w:val="00F9114D"/>
    <w:rsid w:val="00FA22C9"/>
    <w:rsid w:val="00FC2E71"/>
    <w:rsid w:val="00FF7F7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34198A"/>
  <w15:docId w15:val="{58D5F3D2-10C5-4E0C-BB40-2420611DC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54B5"/>
    <w:rPr>
      <w:sz w:val="24"/>
      <w:szCs w:val="24"/>
      <w:lang w:eastAsia="de-DE"/>
    </w:rPr>
  </w:style>
  <w:style w:type="paragraph" w:styleId="Heading1">
    <w:name w:val="heading 1"/>
    <w:basedOn w:val="Normal"/>
    <w:next w:val="Normal"/>
    <w:qFormat/>
    <w:rsid w:val="0038010D"/>
    <w:pPr>
      <w:keepNext/>
      <w:outlineLvl w:val="0"/>
    </w:pPr>
    <w:rPr>
      <w:b/>
      <w:sz w:val="44"/>
      <w:szCs w:val="44"/>
    </w:rPr>
  </w:style>
  <w:style w:type="paragraph" w:styleId="Heading2">
    <w:name w:val="heading 2"/>
    <w:basedOn w:val="Normal"/>
    <w:next w:val="Normal"/>
    <w:qFormat/>
    <w:rsid w:val="0038010D"/>
    <w:pPr>
      <w:keepNext/>
      <w:outlineLvl w:val="1"/>
    </w:pPr>
    <w:rPr>
      <w:b/>
      <w:sz w:val="52"/>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38010D"/>
    <w:pPr>
      <w:jc w:val="both"/>
    </w:pPr>
  </w:style>
  <w:style w:type="character" w:styleId="Hyperlink">
    <w:name w:val="Hyperlink"/>
    <w:rsid w:val="0038010D"/>
    <w:rPr>
      <w:color w:val="0000FF"/>
      <w:u w:val="single"/>
    </w:rPr>
  </w:style>
  <w:style w:type="paragraph" w:styleId="BodyText2">
    <w:name w:val="Body Text 2"/>
    <w:basedOn w:val="Normal"/>
    <w:rsid w:val="0038010D"/>
    <w:pPr>
      <w:spacing w:before="120"/>
      <w:jc w:val="both"/>
    </w:pPr>
  </w:style>
  <w:style w:type="paragraph" w:styleId="BalloonText">
    <w:name w:val="Balloon Text"/>
    <w:basedOn w:val="Normal"/>
    <w:link w:val="BalloonTextChar"/>
    <w:uiPriority w:val="99"/>
    <w:semiHidden/>
    <w:unhideWhenUsed/>
    <w:rsid w:val="00B21054"/>
    <w:rPr>
      <w:rFonts w:ascii="Tahoma" w:hAnsi="Tahoma" w:cs="Tahoma"/>
      <w:sz w:val="16"/>
      <w:szCs w:val="16"/>
    </w:rPr>
  </w:style>
  <w:style w:type="character" w:customStyle="1" w:styleId="BalloonTextChar">
    <w:name w:val="Balloon Text Char"/>
    <w:link w:val="BalloonText"/>
    <w:uiPriority w:val="99"/>
    <w:semiHidden/>
    <w:rsid w:val="00B21054"/>
    <w:rPr>
      <w:rFonts w:ascii="Tahoma" w:hAnsi="Tahoma" w:cs="Tahoma"/>
      <w:sz w:val="16"/>
      <w:szCs w:val="16"/>
      <w:lang w:val="de-DE" w:eastAsia="de-DE"/>
    </w:rPr>
  </w:style>
  <w:style w:type="paragraph" w:styleId="Header">
    <w:name w:val="header"/>
    <w:basedOn w:val="Normal"/>
    <w:link w:val="HeaderChar"/>
    <w:uiPriority w:val="99"/>
    <w:unhideWhenUsed/>
    <w:rsid w:val="0063147C"/>
    <w:pPr>
      <w:tabs>
        <w:tab w:val="center" w:pos="4536"/>
        <w:tab w:val="right" w:pos="9072"/>
      </w:tabs>
    </w:pPr>
  </w:style>
  <w:style w:type="character" w:customStyle="1" w:styleId="HeaderChar">
    <w:name w:val="Header Char"/>
    <w:link w:val="Header"/>
    <w:uiPriority w:val="99"/>
    <w:rsid w:val="0063147C"/>
    <w:rPr>
      <w:sz w:val="24"/>
      <w:szCs w:val="24"/>
    </w:rPr>
  </w:style>
  <w:style w:type="paragraph" w:styleId="Footer">
    <w:name w:val="footer"/>
    <w:basedOn w:val="Normal"/>
    <w:link w:val="FooterChar"/>
    <w:uiPriority w:val="99"/>
    <w:unhideWhenUsed/>
    <w:rsid w:val="0063147C"/>
    <w:pPr>
      <w:tabs>
        <w:tab w:val="center" w:pos="4536"/>
        <w:tab w:val="right" w:pos="9072"/>
      </w:tabs>
    </w:pPr>
  </w:style>
  <w:style w:type="character" w:customStyle="1" w:styleId="FooterChar">
    <w:name w:val="Footer Char"/>
    <w:link w:val="Footer"/>
    <w:uiPriority w:val="99"/>
    <w:rsid w:val="0063147C"/>
    <w:rPr>
      <w:sz w:val="24"/>
      <w:szCs w:val="24"/>
    </w:rPr>
  </w:style>
  <w:style w:type="paragraph" w:styleId="ListParagraph">
    <w:name w:val="List Paragraph"/>
    <w:basedOn w:val="Normal"/>
    <w:uiPriority w:val="34"/>
    <w:qFormat/>
    <w:rsid w:val="00E776A2"/>
    <w:pPr>
      <w:ind w:left="720"/>
      <w:contextualSpacing/>
    </w:pPr>
  </w:style>
  <w:style w:type="paragraph" w:customStyle="1" w:styleId="Standard1">
    <w:name w:val="Standard1"/>
    <w:rsid w:val="00D25002"/>
    <w:pPr>
      <w:autoSpaceDN w:val="0"/>
      <w:textAlignment w:val="baseline"/>
    </w:pPr>
    <w:rPr>
      <w:sz w:val="24"/>
      <w:szCs w:val="24"/>
      <w:lang w:eastAsia="de-DE"/>
    </w:rPr>
  </w:style>
  <w:style w:type="character" w:customStyle="1" w:styleId="Absatz-Standardschriftart1">
    <w:name w:val="Absatz-Standardschriftart1"/>
    <w:rsid w:val="00D25002"/>
  </w:style>
  <w:style w:type="paragraph" w:styleId="NoSpacing">
    <w:name w:val="No Spacing"/>
    <w:uiPriority w:val="1"/>
    <w:qFormat/>
    <w:rsid w:val="00AA40A0"/>
    <w:rPr>
      <w:sz w:val="24"/>
      <w:szCs w:val="24"/>
      <w:lang w:val="de-DE" w:eastAsia="de-DE"/>
    </w:rPr>
  </w:style>
  <w:style w:type="character" w:styleId="CommentReference">
    <w:name w:val="annotation reference"/>
    <w:uiPriority w:val="99"/>
    <w:semiHidden/>
    <w:unhideWhenUsed/>
    <w:rsid w:val="00110C81"/>
    <w:rPr>
      <w:sz w:val="16"/>
      <w:szCs w:val="16"/>
    </w:rPr>
  </w:style>
  <w:style w:type="paragraph" w:styleId="CommentText">
    <w:name w:val="annotation text"/>
    <w:basedOn w:val="Normal"/>
    <w:link w:val="CommentTextChar"/>
    <w:uiPriority w:val="99"/>
    <w:semiHidden/>
    <w:unhideWhenUsed/>
    <w:rsid w:val="00110C81"/>
    <w:rPr>
      <w:sz w:val="20"/>
      <w:szCs w:val="20"/>
    </w:rPr>
  </w:style>
  <w:style w:type="character" w:customStyle="1" w:styleId="CommentTextChar">
    <w:name w:val="Comment Text Char"/>
    <w:basedOn w:val="DefaultParagraphFont"/>
    <w:link w:val="CommentText"/>
    <w:uiPriority w:val="99"/>
    <w:semiHidden/>
    <w:rsid w:val="00110C81"/>
  </w:style>
  <w:style w:type="paragraph" w:styleId="CommentSubject">
    <w:name w:val="annotation subject"/>
    <w:basedOn w:val="CommentText"/>
    <w:next w:val="CommentText"/>
    <w:link w:val="CommentSubjectChar"/>
    <w:uiPriority w:val="99"/>
    <w:semiHidden/>
    <w:unhideWhenUsed/>
    <w:rsid w:val="00110C81"/>
    <w:rPr>
      <w:b/>
      <w:bCs/>
    </w:rPr>
  </w:style>
  <w:style w:type="character" w:customStyle="1" w:styleId="CommentSubjectChar">
    <w:name w:val="Comment Subject Char"/>
    <w:link w:val="CommentSubject"/>
    <w:uiPriority w:val="99"/>
    <w:semiHidden/>
    <w:rsid w:val="00110C81"/>
    <w:rPr>
      <w:b/>
      <w:bCs/>
    </w:rPr>
  </w:style>
  <w:style w:type="character" w:styleId="UnresolvedMention">
    <w:name w:val="Unresolved Mention"/>
    <w:basedOn w:val="DefaultParagraphFont"/>
    <w:uiPriority w:val="99"/>
    <w:semiHidden/>
    <w:unhideWhenUsed/>
    <w:rsid w:val="00427A15"/>
    <w:rPr>
      <w:color w:val="605E5C"/>
      <w:shd w:val="clear" w:color="auto" w:fill="E1DFDD"/>
    </w:rPr>
  </w:style>
  <w:style w:type="paragraph" w:styleId="Caption">
    <w:name w:val="caption"/>
    <w:basedOn w:val="Normal"/>
    <w:next w:val="Normal"/>
    <w:uiPriority w:val="35"/>
    <w:unhideWhenUsed/>
    <w:qFormat/>
    <w:rsid w:val="001A5665"/>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jpeg"/><Relationship Id="rId18" Type="http://schemas.openxmlformats.org/officeDocument/2006/relationships/image" Target="media/image10.png"/><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ces.itec.kit.edu"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package" Target="embeddings/Microsoft_Visio_Drawing.vsdx"/><Relationship Id="rId5" Type="http://schemas.openxmlformats.org/officeDocument/2006/relationships/footnotes" Target="footnotes.xml"/><Relationship Id="rId15" Type="http://schemas.openxmlformats.org/officeDocument/2006/relationships/image" Target="media/image8.jpeg"/><Relationship Id="rId10" Type="http://schemas.openxmlformats.org/officeDocument/2006/relationships/image" Target="media/image4.em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jpeg"/></Relationships>
</file>

<file path=word/_rels/footer1.xml.rels><?xml version="1.0" encoding="UTF-8" standalone="yes"?>
<Relationships xmlns="http://schemas.openxmlformats.org/package/2006/relationships"><Relationship Id="rId2" Type="http://schemas.openxmlformats.org/officeDocument/2006/relationships/image" Target="media/image3.gif"/><Relationship Id="rId1" Type="http://schemas.openxmlformats.org/officeDocument/2006/relationships/image" Target="media/image2.tiff"/></Relationships>
</file>

<file path=word/_rels/settings.xml.rels><?xml version="1.0" encoding="UTF-8" standalone="yes"?>
<Relationships xmlns="http://schemas.openxmlformats.org/package/2006/relationships"><Relationship Id="rId1" Type="http://schemas.openxmlformats.org/officeDocument/2006/relationships/attachedTemplate" Target="file:///E:\Personal\Dropbox\docs\AushangMasterBachelorarbeit_Vorlage.dotx"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AushangMasterBachelorarbeit_Vorlage</Template>
  <TotalTime>231</TotalTime>
  <Pages>1</Pages>
  <Words>421</Words>
  <Characters>2405</Characters>
  <Application>Microsoft Office Word</Application>
  <DocSecurity>0</DocSecurity>
  <Lines>20</Lines>
  <Paragraphs>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Uni Karlsruhe, ITEC-Henkel</Company>
  <LinksUpToDate>false</LinksUpToDate>
  <CharactersWithSpaces>2821</CharactersWithSpaces>
  <SharedDoc>false</SharedDoc>
  <HLinks>
    <vt:vector size="12" baseType="variant">
      <vt:variant>
        <vt:i4>7340064</vt:i4>
      </vt:variant>
      <vt:variant>
        <vt:i4>3</vt:i4>
      </vt:variant>
      <vt:variant>
        <vt:i4>0</vt:i4>
      </vt:variant>
      <vt:variant>
        <vt:i4>5</vt:i4>
      </vt:variant>
      <vt:variant>
        <vt:lpwstr>http://ces.itec.kit.edu/~bauer</vt:lpwstr>
      </vt:variant>
      <vt:variant>
        <vt:lpwstr/>
      </vt:variant>
      <vt:variant>
        <vt:i4>7143471</vt:i4>
      </vt:variant>
      <vt:variant>
        <vt:i4>0</vt:i4>
      </vt:variant>
      <vt:variant>
        <vt:i4>0</vt:i4>
      </vt:variant>
      <vt:variant>
        <vt:i4>5</vt:i4>
      </vt:variant>
      <vt:variant>
        <vt:lpwstr>http://ces.itec.kit.edu/~sajjad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Sajjad Hussain</dc:creator>
  <cp:lastModifiedBy>Sajjad Hussain</cp:lastModifiedBy>
  <cp:revision>9</cp:revision>
  <cp:lastPrinted>2020-10-31T03:21:00Z</cp:lastPrinted>
  <dcterms:created xsi:type="dcterms:W3CDTF">2021-03-10T13:03:00Z</dcterms:created>
  <dcterms:modified xsi:type="dcterms:W3CDTF">2021-03-19T17:39:00Z</dcterms:modified>
</cp:coreProperties>
</file>